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96DD" w14:textId="77777777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AEC152C" wp14:editId="1DF50018">
            <wp:simplePos x="0" y="0"/>
            <wp:positionH relativeFrom="column">
              <wp:posOffset>2701290</wp:posOffset>
            </wp:positionH>
            <wp:positionV relativeFrom="paragraph">
              <wp:posOffset>-291464</wp:posOffset>
            </wp:positionV>
            <wp:extent cx="495300" cy="7048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1B8471" w14:textId="77777777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                              </w:t>
      </w:r>
    </w:p>
    <w:p w14:paraId="17B48299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302ED1F" w14:textId="77777777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LATVIJAS REPUBLIKA</w:t>
      </w:r>
    </w:p>
    <w:p w14:paraId="224F6C75" w14:textId="6B254F58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  <w:sz w:val="32"/>
          <w:szCs w:val="32"/>
        </w:rPr>
        <w:t xml:space="preserve">Preiļu novada </w:t>
      </w:r>
      <w:r w:rsidR="005A5C6D">
        <w:rPr>
          <w:b/>
          <w:color w:val="000000"/>
          <w:sz w:val="32"/>
          <w:szCs w:val="32"/>
        </w:rPr>
        <w:t>pašvaldība</w:t>
      </w:r>
    </w:p>
    <w:p w14:paraId="5C008A73" w14:textId="77777777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Reģ.Nr</w:t>
      </w:r>
      <w:proofErr w:type="spellEnd"/>
      <w:r>
        <w:rPr>
          <w:b/>
          <w:i/>
          <w:color w:val="000000"/>
        </w:rPr>
        <w:t>. 90000065720</w:t>
      </w:r>
    </w:p>
    <w:p w14:paraId="1BCC50FB" w14:textId="77777777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i/>
          <w:color w:val="000000"/>
        </w:rPr>
        <w:t xml:space="preserve">Raiņa bulvāris 19, Preiļi, LV-5301, tālr. - 65322766,  </w:t>
      </w:r>
    </w:p>
    <w:p w14:paraId="084B7E42" w14:textId="77777777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i/>
          <w:color w:val="000000"/>
        </w:rPr>
        <w:t xml:space="preserve">e-pasts - dome@preili.lv </w:t>
      </w:r>
    </w:p>
    <w:p w14:paraId="533771FB" w14:textId="77777777" w:rsidR="002B6AB9" w:rsidRDefault="00000000">
      <w:pPr>
        <w:pBdr>
          <w:top w:val="single" w:sz="4" w:space="1" w:color="000000"/>
          <w:left w:val="nil"/>
          <w:bottom w:val="single" w:sz="18" w:space="1" w:color="000000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konts Nr.LV08UNLA0026000130630, A/s SEB banka, kods UNLALV2X,</w:t>
      </w:r>
    </w:p>
    <w:p w14:paraId="111C9961" w14:textId="77777777" w:rsidR="002B6AB9" w:rsidRDefault="00000000">
      <w:pPr>
        <w:pBdr>
          <w:top w:val="single" w:sz="4" w:space="1" w:color="000000"/>
          <w:left w:val="nil"/>
          <w:bottom w:val="single" w:sz="18" w:space="1" w:color="000000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2"/>
        <w:jc w:val="center"/>
        <w:rPr>
          <w:rFonts w:ascii="Times" w:eastAsia="Times" w:hAnsi="Times" w:cs="Times"/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konts Nr. LV81HABA0551019925560, A/s SWEDBANK, kods HABALV22</w:t>
      </w:r>
    </w:p>
    <w:p w14:paraId="1134E6FF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358E866D" w14:textId="77777777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Apstiprināti ar </w:t>
      </w:r>
    </w:p>
    <w:p w14:paraId="37C7C982" w14:textId="048629B7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Preiļu novada domes </w:t>
      </w:r>
    </w:p>
    <w:p w14:paraId="068A45C4" w14:textId="55AADB02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2023. gada </w:t>
      </w:r>
      <w:r w:rsidR="005850C6">
        <w:rPr>
          <w:color w:val="000000"/>
        </w:rPr>
        <w:t>27. aprīļa</w:t>
      </w:r>
      <w:r>
        <w:rPr>
          <w:color w:val="000000"/>
        </w:rPr>
        <w:t xml:space="preserve"> sēdes lēmumu </w:t>
      </w:r>
    </w:p>
    <w:p w14:paraId="01A312E6" w14:textId="71E3E1E1" w:rsidR="002B6AB9" w:rsidRDefault="00000000" w:rsidP="00B177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highlight w:val="whit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highlight w:val="white"/>
        </w:rPr>
        <w:t>(protokols N</w:t>
      </w:r>
      <w:r w:rsidR="00631B52">
        <w:rPr>
          <w:color w:val="000000"/>
          <w:highlight w:val="white"/>
        </w:rPr>
        <w:t>r. 5, 4.</w:t>
      </w:r>
      <w:r w:rsidR="00B1779E">
        <w:rPr>
          <w:color w:val="000000"/>
          <w:highlight w:val="white"/>
        </w:rPr>
        <w:t xml:space="preserve"> </w:t>
      </w:r>
      <w:r w:rsidR="00B1779E" w:rsidRPr="00B1779E">
        <w:rPr>
          <w:b/>
          <w:bCs/>
          <w:color w:val="000000"/>
          <w:highlight w:val="white"/>
        </w:rPr>
        <w:t>§</w:t>
      </w:r>
      <w:r>
        <w:rPr>
          <w:color w:val="000000"/>
          <w:highlight w:val="white"/>
        </w:rPr>
        <w:t>)</w:t>
      </w:r>
    </w:p>
    <w:p w14:paraId="6818B8DA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17785EFD" w14:textId="77777777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Preiļu novada jauniešu iniciatīvu projektu konkurss</w:t>
      </w:r>
    </w:p>
    <w:p w14:paraId="7FE0BC0A" w14:textId="77777777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highlight w:val="white"/>
        </w:rPr>
        <w:t>“Paplašini robežas!”</w:t>
      </w:r>
    </w:p>
    <w:p w14:paraId="6B9ACB4F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highlight w:val="white"/>
        </w:rPr>
      </w:pPr>
    </w:p>
    <w:p w14:paraId="2C768352" w14:textId="77777777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NOLIKUMS</w:t>
      </w:r>
    </w:p>
    <w:p w14:paraId="5998B0BC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51C1153B" w14:textId="77777777" w:rsidR="002B6A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>Vispārīgie jautājumi</w:t>
      </w:r>
    </w:p>
    <w:p w14:paraId="775858B7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13504DFC" w14:textId="77777777" w:rsidR="002B6AB9" w:rsidRDefault="00000000" w:rsidP="004313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Preiļu novada jaunatnes iniciatīvu projektu konkursu </w:t>
      </w:r>
      <w:r>
        <w:rPr>
          <w:color w:val="000000"/>
          <w:highlight w:val="white"/>
        </w:rPr>
        <w:t>“Paplašini robežas!” (turpmāk – Konkurss) organizē Preiļu novada pašvaldības Sabiedrības iesaistes un mārke</w:t>
      </w:r>
      <w:r>
        <w:rPr>
          <w:color w:val="000000"/>
        </w:rPr>
        <w:t>tinga daļa (turpmāk – SIM daļa).</w:t>
      </w:r>
    </w:p>
    <w:p w14:paraId="0ACC666F" w14:textId="4F3087F5" w:rsidR="002B6AB9" w:rsidRDefault="00000000" w:rsidP="004313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Projektu pieteikumu</w:t>
      </w:r>
      <w:r w:rsidR="00E75467">
        <w:t xml:space="preserve"> un </w:t>
      </w:r>
      <w:r>
        <w:t>īstenoto projektu izvērtēšanai</w:t>
      </w:r>
      <w:r w:rsidR="00E75467">
        <w:t>, kā arī</w:t>
      </w:r>
      <w:r>
        <w:t xml:space="preserve"> konkursa norises nodrošināšanai Preiļu novada pašvaldības izpild</w:t>
      </w:r>
      <w:r w:rsidR="00E75467">
        <w:t>d</w:t>
      </w:r>
      <w:r>
        <w:t xml:space="preserve">irektors norīko Konkursa koordinatoru un vērtēšanas komisiju (turpmāk - Komisija). Komisija saskaņā ar šo nolikumu izvērtē konkursam iesniegtos projektus un iesniedz savu </w:t>
      </w:r>
      <w:proofErr w:type="spellStart"/>
      <w:r>
        <w:t>izvērtējuma</w:t>
      </w:r>
      <w:proofErr w:type="spellEnd"/>
      <w:r>
        <w:t xml:space="preserve"> priekšlikumu. Pamatojoties uz Komisijas priekšlikumu un nolikumu, izpild</w:t>
      </w:r>
      <w:r w:rsidR="00E75467">
        <w:t>d</w:t>
      </w:r>
      <w:r>
        <w:t>irektors izdod rīkojumu, apstiprinot Konkursa rezultātus.</w:t>
      </w:r>
    </w:p>
    <w:p w14:paraId="5E827867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E51FD94" w14:textId="77777777" w:rsidR="002B6A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r>
        <w:rPr>
          <w:b/>
        </w:rPr>
        <w:t>K</w:t>
      </w:r>
      <w:r>
        <w:rPr>
          <w:b/>
          <w:color w:val="000000"/>
        </w:rPr>
        <w:t>onkursa mērķis un tematiskie virzieni</w:t>
      </w:r>
    </w:p>
    <w:p w14:paraId="3A7A01C4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75A27E5D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Projektu konkursa </w:t>
      </w:r>
      <w:r>
        <w:rPr>
          <w:color w:val="000000"/>
          <w:u w:val="single"/>
        </w:rPr>
        <w:t>mērķis</w:t>
      </w:r>
      <w:r>
        <w:rPr>
          <w:color w:val="000000"/>
        </w:rPr>
        <w:t xml:space="preserve"> ir </w:t>
      </w:r>
      <w:r>
        <w:t xml:space="preserve">veicināt jauniešu līdzdalību sev svarīgu jautājumu risināšanā. </w:t>
      </w:r>
      <w:r>
        <w:rPr>
          <w:color w:val="000000"/>
        </w:rPr>
        <w:t xml:space="preserve"> </w:t>
      </w:r>
    </w:p>
    <w:p w14:paraId="75D69E88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u w:val="single"/>
        </w:rPr>
        <w:t xml:space="preserve">Tematiskie virzieni:  </w:t>
      </w:r>
    </w:p>
    <w:p w14:paraId="458CC536" w14:textId="77777777" w:rsidR="002B6A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 sabiedriski pieejamas teritorijas sakopšana un aktīvās atpūtas vietu veidošana; </w:t>
      </w:r>
    </w:p>
    <w:p w14:paraId="4476818F" w14:textId="77777777" w:rsidR="002B6A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 sadraudzības, saliedēšanās, lokālpatriotisma un pilsoniskuma apziņas veicināšanas pasākumi;</w:t>
      </w:r>
    </w:p>
    <w:p w14:paraId="115515BB" w14:textId="77777777" w:rsidR="002B6A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 neformālās izglītības, veselīga dzīvesveida, kultūras un sporta pasākumi;</w:t>
      </w:r>
    </w:p>
    <w:p w14:paraId="082F650E" w14:textId="77777777" w:rsidR="002B6A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 lietderīga brīvā laika pavadīšana bērniem un jauniešiem.</w:t>
      </w:r>
    </w:p>
    <w:p w14:paraId="1D446D74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527CACA" w14:textId="77777777" w:rsidR="002B6A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r>
        <w:rPr>
          <w:b/>
        </w:rPr>
        <w:t xml:space="preserve">  Nosacījumi dal</w:t>
      </w:r>
      <w:r>
        <w:rPr>
          <w:b/>
          <w:color w:val="000000"/>
        </w:rPr>
        <w:t>ībai konkursā</w:t>
      </w:r>
    </w:p>
    <w:p w14:paraId="429B8472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6334D3D1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Projekta pieteikumu Konkursam var iesniegt vismaz trīs jaunieš</w:t>
      </w:r>
      <w:r>
        <w:t>u grupa</w:t>
      </w:r>
      <w:r>
        <w:rPr>
          <w:color w:val="000000"/>
        </w:rPr>
        <w:t xml:space="preserve"> vecumā no </w:t>
      </w:r>
      <w:r>
        <w:rPr>
          <w:color w:val="000000"/>
          <w:highlight w:val="white"/>
        </w:rPr>
        <w:t>13 līdz 25 gadiem (turpmāk – Pretendents).</w:t>
      </w:r>
    </w:p>
    <w:p w14:paraId="7CAEE0EC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 xml:space="preserve">Projekta iesniedzēju grupā jābūt vismaz vienai personai (projekta </w:t>
      </w:r>
      <w:r>
        <w:rPr>
          <w:highlight w:val="white"/>
        </w:rPr>
        <w:t>vadītājs</w:t>
      </w:r>
      <w:r>
        <w:rPr>
          <w:color w:val="000000"/>
          <w:highlight w:val="white"/>
        </w:rPr>
        <w:t>), kura sasniegusi 18 gadu vecumu un kura uzņemas atbildību par projekta īstenošanu un finansiālajām saistībām.</w:t>
      </w:r>
    </w:p>
    <w:p w14:paraId="5BF7C26E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lastRenderedPageBreak/>
        <w:t>Projekts tiek īstenots Preiļu novada administratīvajā teritorijā un galvenā projekta mērķauditorija ir Preiļu novada iedzīvotāji.</w:t>
      </w:r>
    </w:p>
    <w:p w14:paraId="4AEAEA2D" w14:textId="29075FFD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 xml:space="preserve">Projekta </w:t>
      </w:r>
      <w:r w:rsidR="0000790C">
        <w:rPr>
          <w:color w:val="000000"/>
          <w:highlight w:val="white"/>
        </w:rPr>
        <w:t>iesniedzēji</w:t>
      </w:r>
      <w:r>
        <w:rPr>
          <w:color w:val="000000"/>
          <w:highlight w:val="white"/>
        </w:rPr>
        <w:t xml:space="preserve"> paši izstrādā un īsteno projektu.</w:t>
      </w:r>
    </w:p>
    <w:p w14:paraId="31268F9F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>Pretendents var iesniegt ne vairāk kā vienu projekta pieteikumu.</w:t>
      </w:r>
    </w:p>
    <w:p w14:paraId="2F60A758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 xml:space="preserve">Apstiprināto projektu īstenošanai un uzraudzībai starp </w:t>
      </w:r>
      <w:r>
        <w:rPr>
          <w:highlight w:val="white"/>
        </w:rPr>
        <w:t>Preiļu novada pašvaldību</w:t>
      </w:r>
      <w:r>
        <w:rPr>
          <w:color w:val="000000"/>
          <w:highlight w:val="white"/>
        </w:rPr>
        <w:t xml:space="preserve"> un Pretendentu tiek noslēgts līgums par finansējuma piešķīrumu un izlietojumu (turpmāk – Līgums).</w:t>
      </w:r>
    </w:p>
    <w:p w14:paraId="2A00B9FB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>Projektus var īstenot laika periodā no 2023. gada 1. jūlija līdz 2023.</w:t>
      </w:r>
      <w:r>
        <w:rPr>
          <w:highlight w:val="white"/>
        </w:rPr>
        <w:t xml:space="preserve"> </w:t>
      </w:r>
      <w:r>
        <w:rPr>
          <w:color w:val="000000"/>
          <w:highlight w:val="white"/>
        </w:rPr>
        <w:t xml:space="preserve">gada 31. oktobrim. </w:t>
      </w:r>
    </w:p>
    <w:p w14:paraId="78EB91F2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  <w:highlight w:val="white"/>
        </w:rPr>
        <w:t xml:space="preserve">Līgumā tiek norādīts projekta </w:t>
      </w:r>
      <w:proofErr w:type="spellStart"/>
      <w:r>
        <w:rPr>
          <w:color w:val="000000"/>
          <w:highlight w:val="white"/>
        </w:rPr>
        <w:t>mentors</w:t>
      </w:r>
      <w:proofErr w:type="spellEnd"/>
      <w:r>
        <w:rPr>
          <w:color w:val="000000"/>
          <w:highlight w:val="white"/>
        </w:rPr>
        <w:t xml:space="preserve"> (pašvaldības pārstāvis vai </w:t>
      </w:r>
      <w:r>
        <w:rPr>
          <w:highlight w:val="white"/>
        </w:rPr>
        <w:t>trešā persona)</w:t>
      </w:r>
      <w:r>
        <w:rPr>
          <w:color w:val="000000"/>
          <w:highlight w:val="white"/>
        </w:rPr>
        <w:t>, kurš piekrīt snie</w:t>
      </w:r>
      <w:r>
        <w:rPr>
          <w:highlight w:val="white"/>
        </w:rPr>
        <w:t>gt</w:t>
      </w:r>
      <w:r>
        <w:rPr>
          <w:color w:val="000000"/>
          <w:highlight w:val="white"/>
        </w:rPr>
        <w:t xml:space="preserve"> konsultācijas projekta iesniedzējam</w:t>
      </w:r>
      <w:r>
        <w:rPr>
          <w:highlight w:val="white"/>
        </w:rPr>
        <w:t xml:space="preserve"> projekta īstenošanas laikā.</w:t>
      </w:r>
    </w:p>
    <w:p w14:paraId="004AE0DC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white"/>
        </w:rPr>
      </w:pPr>
      <w:bookmarkStart w:id="2" w:name="_heading=h.uai5fe3od680" w:colFirst="0" w:colLast="0"/>
      <w:bookmarkEnd w:id="2"/>
    </w:p>
    <w:p w14:paraId="53A119C8" w14:textId="77777777" w:rsidR="002B6A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r>
        <w:rPr>
          <w:b/>
        </w:rPr>
        <w:t xml:space="preserve"> </w:t>
      </w:r>
      <w:r>
        <w:rPr>
          <w:b/>
          <w:color w:val="000000"/>
        </w:rPr>
        <w:t>Konkursa izsludināšanas kārtība</w:t>
      </w:r>
    </w:p>
    <w:p w14:paraId="666700E5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189A475B" w14:textId="2062D6BE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Konkursu izsludina </w:t>
      </w:r>
      <w:r w:rsidR="00892747">
        <w:rPr>
          <w:color w:val="000000"/>
        </w:rPr>
        <w:t>SIM daļa</w:t>
      </w:r>
      <w:r>
        <w:rPr>
          <w:color w:val="000000"/>
        </w:rPr>
        <w:t xml:space="preserve">, ievietojot informāciju Preiļu novada </w:t>
      </w:r>
      <w:r w:rsidR="0000790C">
        <w:rPr>
          <w:color w:val="000000"/>
        </w:rPr>
        <w:t xml:space="preserve">pašvaldības </w:t>
      </w:r>
      <w:r>
        <w:rPr>
          <w:color w:val="000000"/>
        </w:rPr>
        <w:t xml:space="preserve">mājaslapā </w:t>
      </w:r>
      <w:hyperlink r:id="rId9">
        <w:r>
          <w:rPr>
            <w:color w:val="0000FF"/>
            <w:u w:val="single"/>
          </w:rPr>
          <w:t>www.preili.lv</w:t>
        </w:r>
      </w:hyperlink>
      <w:r>
        <w:t>.</w:t>
      </w:r>
    </w:p>
    <w:p w14:paraId="71B032B1" w14:textId="77777777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10 (desmit) dienu laikā pēc konkursa izsludināšanas tiks rīkots seminārs projektu iesniedzējiem par konkursa nolikumu, atbalstāmajiem virzieniem un projekta pieteikuma un atskaites sagatavošanas nosacījumiem.</w:t>
      </w:r>
    </w:p>
    <w:p w14:paraId="0F9598D4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914BF79" w14:textId="77777777" w:rsidR="002B6A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r>
        <w:rPr>
          <w:b/>
        </w:rPr>
        <w:t xml:space="preserve"> </w:t>
      </w:r>
      <w:r>
        <w:rPr>
          <w:b/>
          <w:color w:val="000000"/>
        </w:rPr>
        <w:t>Projekta pieteikuma saturs un noformējums</w:t>
      </w:r>
    </w:p>
    <w:p w14:paraId="2C028995" w14:textId="77777777" w:rsidR="002B6AB9" w:rsidRDefault="002B6AB9" w:rsidP="00E754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7864E015" w14:textId="77777777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Projekta pieteikums iesniedzams latviešu valodā, datorrakstā, noformēts uz A4 formāta lapām. </w:t>
      </w:r>
    </w:p>
    <w:p w14:paraId="50F5865B" w14:textId="77777777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Projekta pieteikumā jāietver: </w:t>
      </w:r>
    </w:p>
    <w:p w14:paraId="76302D4B" w14:textId="77777777" w:rsidR="002B6AB9" w:rsidRDefault="00000000" w:rsidP="00E754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aizpildīta projekta pieteikuma veidlapa (1. pielikums); </w:t>
      </w:r>
    </w:p>
    <w:p w14:paraId="31468717" w14:textId="77777777" w:rsidR="002B6AB9" w:rsidRDefault="00000000" w:rsidP="00E754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t>s</w:t>
      </w:r>
      <w:r>
        <w:rPr>
          <w:color w:val="000000"/>
        </w:rPr>
        <w:t>askaņojums ar nekustamā īpašuma īpašnieku, ja projektā paredzēta stacionāru pamatlīdzekļu izvietošana (piemēram</w:t>
      </w:r>
      <w:r>
        <w:t>,</w:t>
      </w:r>
      <w:r>
        <w:rPr>
          <w:color w:val="000000"/>
        </w:rPr>
        <w:t xml:space="preserve"> sporta laukumi, rotaļu laukumi, atpūtas vietas u. c.)</w:t>
      </w:r>
    </w:p>
    <w:p w14:paraId="79B9461C" w14:textId="77777777" w:rsidR="002B6AB9" w:rsidRDefault="00000000" w:rsidP="00E754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t>c</w:t>
      </w:r>
      <w:r>
        <w:rPr>
          <w:color w:val="000000"/>
        </w:rPr>
        <w:t xml:space="preserve">iti projektu raksturojoši materiāli un pielikumi pēc pretendenta ieskatiem (rekomendācijas, pasākuma programmas, ieceres apraksti, skices, u. c). </w:t>
      </w:r>
    </w:p>
    <w:p w14:paraId="53C38852" w14:textId="77777777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Aizpildīts projekta pieteikums iesniedzams vienā eksemplārā. </w:t>
      </w:r>
    </w:p>
    <w:p w14:paraId="0F519E37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492F5116" w14:textId="77777777" w:rsidR="002B6A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r>
        <w:rPr>
          <w:b/>
        </w:rPr>
        <w:t xml:space="preserve"> </w:t>
      </w:r>
      <w:r>
        <w:rPr>
          <w:b/>
          <w:color w:val="000000"/>
        </w:rPr>
        <w:t>Konkursā pieejamā finansējuma apjoms un izlietojuma nosacījumi</w:t>
      </w:r>
    </w:p>
    <w:p w14:paraId="3746A02B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2B7B7008" w14:textId="3B5280F7" w:rsidR="002B6AB9" w:rsidRPr="0000790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  <w:color w:val="000000"/>
        </w:rPr>
      </w:pPr>
      <w:r>
        <w:rPr>
          <w:color w:val="000000"/>
        </w:rPr>
        <w:t xml:space="preserve">Projektu īstenošanai Preiļu novadā paredzētais finansējums ir </w:t>
      </w:r>
      <w:r>
        <w:rPr>
          <w:b/>
          <w:color w:val="000000"/>
        </w:rPr>
        <w:t>1000.00 EUR</w:t>
      </w:r>
      <w:r w:rsidR="0000790C">
        <w:rPr>
          <w:b/>
          <w:color w:val="000000"/>
        </w:rPr>
        <w:t xml:space="preserve"> </w:t>
      </w:r>
      <w:r w:rsidR="0000790C" w:rsidRPr="0000790C">
        <w:rPr>
          <w:bCs/>
          <w:color w:val="000000"/>
        </w:rPr>
        <w:t>(viens tūkstotis e</w:t>
      </w:r>
      <w:r w:rsidR="0000790C">
        <w:rPr>
          <w:bCs/>
          <w:color w:val="000000"/>
        </w:rPr>
        <w:t>ir</w:t>
      </w:r>
      <w:r w:rsidR="0000790C" w:rsidRPr="0000790C">
        <w:rPr>
          <w:bCs/>
          <w:color w:val="000000"/>
        </w:rPr>
        <w:t>o)</w:t>
      </w:r>
      <w:r w:rsidR="0000790C">
        <w:rPr>
          <w:bCs/>
          <w:color w:val="244061"/>
        </w:rPr>
        <w:t>.</w:t>
      </w:r>
    </w:p>
    <w:p w14:paraId="3985B7A7" w14:textId="057AA149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 xml:space="preserve">Minimālais finansējums vienam projektam netiek ierobežots, bet maksimālais finansējums ir  </w:t>
      </w:r>
      <w:r>
        <w:rPr>
          <w:b/>
          <w:color w:val="000000"/>
          <w:highlight w:val="white"/>
        </w:rPr>
        <w:t xml:space="preserve">250.00 </w:t>
      </w:r>
      <w:r w:rsidRPr="0000790C">
        <w:rPr>
          <w:b/>
          <w:color w:val="000000"/>
          <w:highlight w:val="white"/>
        </w:rPr>
        <w:t>EUR</w:t>
      </w:r>
      <w:r w:rsidR="0000790C" w:rsidRPr="0000790C">
        <w:rPr>
          <w:bCs/>
          <w:color w:val="000000"/>
          <w:highlight w:val="white"/>
        </w:rPr>
        <w:t xml:space="preserve"> (divi simti piecdesmit e</w:t>
      </w:r>
      <w:r w:rsidR="0000790C">
        <w:rPr>
          <w:bCs/>
          <w:color w:val="000000"/>
          <w:highlight w:val="white"/>
        </w:rPr>
        <w:t>iro</w:t>
      </w:r>
      <w:r w:rsidR="0000790C" w:rsidRPr="0000790C">
        <w:rPr>
          <w:bCs/>
          <w:color w:val="000000"/>
          <w:highlight w:val="white"/>
        </w:rPr>
        <w:t>)</w:t>
      </w:r>
      <w:r w:rsidRPr="0000790C">
        <w:rPr>
          <w:bCs/>
          <w:highlight w:val="white"/>
        </w:rPr>
        <w:t>,</w:t>
      </w:r>
      <w:r>
        <w:rPr>
          <w:b/>
          <w:highlight w:val="white"/>
        </w:rPr>
        <w:t xml:space="preserve"> </w:t>
      </w:r>
      <w:r>
        <w:rPr>
          <w:highlight w:val="white"/>
        </w:rPr>
        <w:t>ieskaitot PVN.</w:t>
      </w:r>
    </w:p>
    <w:p w14:paraId="59E345DA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highlight w:val="white"/>
        </w:rPr>
        <w:t xml:space="preserve">Izmaksām jābūt tieši saistītām ar projekta īstenošanu. </w:t>
      </w:r>
    </w:p>
    <w:p w14:paraId="7EFBA145" w14:textId="50284E63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highlight w:val="white"/>
        </w:rPr>
        <w:t>Fi</w:t>
      </w:r>
      <w:r w:rsidR="00E75467">
        <w:rPr>
          <w:color w:val="000000"/>
          <w:highlight w:val="white"/>
        </w:rPr>
        <w:t>nan</w:t>
      </w:r>
      <w:r>
        <w:rPr>
          <w:color w:val="000000"/>
          <w:highlight w:val="white"/>
        </w:rPr>
        <w:t>sējumu var izmantot pamatlīdzekļu, izejmateriālu, inventāra iegādei un aktivitāšu nodrošināšanai. Iegādāt</w:t>
      </w:r>
      <w:r>
        <w:rPr>
          <w:highlight w:val="white"/>
        </w:rPr>
        <w:t>ie pamatlīdzekļi un inventārs pēc projekta noslēguma tiek uzskatīti par Preiļu novada pašvaldības mantu.</w:t>
      </w:r>
    </w:p>
    <w:p w14:paraId="1666D58C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>Finansējumu nevar izmantot projekta īstenošanas administratīvo izmaksu segšanai</w:t>
      </w:r>
      <w:r>
        <w:rPr>
          <w:highlight w:val="white"/>
        </w:rPr>
        <w:t>.</w:t>
      </w:r>
    </w:p>
    <w:p w14:paraId="021B0A8B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 xml:space="preserve">Projekta izmaksas ir attiecināmas tikai tādā gadījumā, ja tās ir pierādāmas ar grāmatvedības un maksājumu apliecinošiem dokumentiem.  </w:t>
      </w:r>
    </w:p>
    <w:p w14:paraId="62703030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white"/>
        </w:rPr>
      </w:pPr>
      <w:r>
        <w:rPr>
          <w:highlight w:val="white"/>
        </w:rPr>
        <w:t>Visi maksājumi, ko paredzēts veikt projekta ietvaros, iepriekš tiek saskaņoti ar  Konkursa koordinatoru.</w:t>
      </w:r>
    </w:p>
    <w:p w14:paraId="04F59C67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>Projektam piešķirtā finansējuma izlietošanas kārtības nosacījumi tiek noteikti Līgumā.</w:t>
      </w:r>
    </w:p>
    <w:p w14:paraId="5D7DC24E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white"/>
        </w:rPr>
      </w:pPr>
    </w:p>
    <w:p w14:paraId="3C940E97" w14:textId="77777777" w:rsidR="002B6A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r>
        <w:rPr>
          <w:b/>
        </w:rPr>
        <w:t xml:space="preserve"> </w:t>
      </w:r>
      <w:r>
        <w:rPr>
          <w:b/>
          <w:color w:val="000000"/>
        </w:rPr>
        <w:t>Projektu iesniegšanas kārtība</w:t>
      </w:r>
    </w:p>
    <w:p w14:paraId="1700920C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0BEF8C03" w14:textId="77777777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Projekta </w:t>
      </w:r>
      <w:r>
        <w:rPr>
          <w:b/>
          <w:color w:val="000000"/>
        </w:rPr>
        <w:t xml:space="preserve">pieteikuma iesniegšanas termiņš ir no 2023. gada 01. maija līdz 2023. gada 31. maijam. </w:t>
      </w:r>
    </w:p>
    <w:p w14:paraId="7FDB04A9" w14:textId="77777777" w:rsidR="002B6AB9" w:rsidRDefault="00000000" w:rsidP="00E75467">
      <w:pPr>
        <w:numPr>
          <w:ilvl w:val="0"/>
          <w:numId w:val="1"/>
        </w:numPr>
        <w:spacing w:line="240" w:lineRule="auto"/>
        <w:ind w:left="0" w:hanging="2"/>
        <w:jc w:val="both"/>
      </w:pPr>
      <w:r>
        <w:lastRenderedPageBreak/>
        <w:t>Projektu var iesniegt:</w:t>
      </w:r>
    </w:p>
    <w:p w14:paraId="104EC2BB" w14:textId="2B875EA1" w:rsidR="002B6AB9" w:rsidRDefault="00000000" w:rsidP="00E75467">
      <w:pPr>
        <w:spacing w:line="240" w:lineRule="auto"/>
        <w:ind w:left="0" w:hanging="2"/>
        <w:jc w:val="both"/>
        <w:rPr>
          <w:highlight w:val="yellow"/>
        </w:rPr>
      </w:pPr>
      <w:r>
        <w:t xml:space="preserve">27.1.  elektroniski parakstītu pieteikumu nosūtot uz e-pasta adresi </w:t>
      </w:r>
      <w:hyperlink r:id="rId10">
        <w:r>
          <w:rPr>
            <w:color w:val="1155CC"/>
            <w:sz w:val="23"/>
            <w:szCs w:val="23"/>
            <w:highlight w:val="white"/>
            <w:u w:val="single"/>
          </w:rPr>
          <w:t>dome@preili.lv</w:t>
        </w:r>
      </w:hyperlink>
      <w:r>
        <w:rPr>
          <w:sz w:val="23"/>
          <w:szCs w:val="23"/>
          <w:highlight w:val="white"/>
        </w:rPr>
        <w:t xml:space="preserve"> </w:t>
      </w:r>
      <w:r>
        <w:t>līdz 2023. gada 31. maija plkst. 23.59. Pielikumiem arī jābūt elektroniski parakstītiem;</w:t>
      </w:r>
    </w:p>
    <w:p w14:paraId="389132D0" w14:textId="77777777" w:rsidR="002B6AB9" w:rsidRDefault="00000000" w:rsidP="00E754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white"/>
        </w:rPr>
      </w:pPr>
      <w:r>
        <w:rPr>
          <w:highlight w:val="white"/>
        </w:rPr>
        <w:t xml:space="preserve">27.2. iesniedzot personīgi Raiņa bulvārī 19, Preiļos, LV-5301 </w:t>
      </w:r>
      <w:r>
        <w:rPr>
          <w:color w:val="000000"/>
          <w:highlight w:val="white"/>
        </w:rPr>
        <w:t>sanumurētu</w:t>
      </w:r>
      <w:r>
        <w:rPr>
          <w:highlight w:val="white"/>
        </w:rPr>
        <w:t>,</w:t>
      </w:r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cauršūtu</w:t>
      </w:r>
      <w:proofErr w:type="spellEnd"/>
      <w:r>
        <w:rPr>
          <w:highlight w:val="white"/>
        </w:rPr>
        <w:t xml:space="preserve"> un ieliktu A4 aploksnē </w:t>
      </w:r>
      <w:bookmarkStart w:id="3" w:name="_Hlk132452078"/>
      <w:r>
        <w:rPr>
          <w:highlight w:val="white"/>
        </w:rPr>
        <w:t>ar norādi: “Jauniešu iniciatīvu projekts 2023”;</w:t>
      </w:r>
      <w:bookmarkEnd w:id="3"/>
    </w:p>
    <w:p w14:paraId="355715DA" w14:textId="62EF33DE" w:rsidR="002B6AB9" w:rsidRDefault="00000000" w:rsidP="00E754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</w:rPr>
      </w:pPr>
      <w:r>
        <w:rPr>
          <w:highlight w:val="white"/>
        </w:rPr>
        <w:t>27.3. N</w:t>
      </w:r>
      <w:r>
        <w:rPr>
          <w:color w:val="000000"/>
          <w:highlight w:val="white"/>
        </w:rPr>
        <w:t>osūtot pa pastu Preiļu novada pašvaldībai</w:t>
      </w:r>
      <w:r>
        <w:rPr>
          <w:highlight w:val="white"/>
        </w:rPr>
        <w:t xml:space="preserve"> uz adresi Raiņa bulvāris 19, Preiļi, LV-5301</w:t>
      </w:r>
      <w:r w:rsidR="00E75467">
        <w:rPr>
          <w:highlight w:val="white"/>
        </w:rPr>
        <w:t xml:space="preserve"> </w:t>
      </w:r>
      <w:r w:rsidR="00E75467" w:rsidRPr="00E75467">
        <w:t>ar norādi: “Jauniešu iniciatīvu projekts 2023”</w:t>
      </w:r>
      <w:r w:rsidR="00E75467">
        <w:t xml:space="preserve">. </w:t>
      </w:r>
      <w:r>
        <w:rPr>
          <w:highlight w:val="white"/>
        </w:rPr>
        <w:t>P</w:t>
      </w:r>
      <w:r>
        <w:rPr>
          <w:color w:val="000000"/>
          <w:highlight w:val="white"/>
        </w:rPr>
        <w:t>asta zīmogam jābūt ne vēlāk kā 2023. gada 31. maijam</w:t>
      </w:r>
      <w:r>
        <w:rPr>
          <w:highlight w:val="white"/>
        </w:rPr>
        <w:t>;</w:t>
      </w:r>
    </w:p>
    <w:p w14:paraId="68EE2030" w14:textId="77777777" w:rsidR="002B6AB9" w:rsidRDefault="00000000" w:rsidP="00E754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highlight w:val="white"/>
        </w:rPr>
        <w:t xml:space="preserve">27.4. </w:t>
      </w:r>
      <w:r>
        <w:rPr>
          <w:color w:val="000000"/>
          <w:highlight w:val="white"/>
        </w:rPr>
        <w:t>Proj</w:t>
      </w:r>
      <w:r>
        <w:rPr>
          <w:color w:val="000000"/>
        </w:rPr>
        <w:t xml:space="preserve">ekta elektronisko versiju pretendents </w:t>
      </w:r>
      <w:proofErr w:type="spellStart"/>
      <w:r>
        <w:rPr>
          <w:color w:val="000000"/>
        </w:rPr>
        <w:t>nosūta</w:t>
      </w:r>
      <w:proofErr w:type="spellEnd"/>
      <w:r>
        <w:rPr>
          <w:color w:val="000000"/>
        </w:rPr>
        <w:t xml:space="preserve"> uz Konkursa koordinatora e-past</w:t>
      </w:r>
      <w:r>
        <w:t>a adresi.</w:t>
      </w:r>
    </w:p>
    <w:p w14:paraId="1255C308" w14:textId="77777777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Pretendents, iesniedzot  projekta pieteikumu, uzņemas atbildību par nolikumā minēto noteikumu izpildīšanu. </w:t>
      </w:r>
    </w:p>
    <w:p w14:paraId="7F27CB77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4B591F6" w14:textId="77777777" w:rsidR="002B6A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r>
        <w:rPr>
          <w:b/>
        </w:rPr>
        <w:t xml:space="preserve"> </w:t>
      </w:r>
      <w:r>
        <w:rPr>
          <w:b/>
          <w:color w:val="000000"/>
        </w:rPr>
        <w:t>Projekta pieteikuma vērtēšanas kārtība</w:t>
      </w:r>
    </w:p>
    <w:p w14:paraId="34AD5C6A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79BF245F" w14:textId="77777777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Projektu pieteikumu vērtēšanu veic Komisija, kuras sastāvā ir </w:t>
      </w:r>
      <w:r>
        <w:rPr>
          <w:color w:val="000000"/>
          <w:highlight w:val="white"/>
        </w:rPr>
        <w:t>5 (pieci) komisijas locekļi, n</w:t>
      </w:r>
      <w:r>
        <w:rPr>
          <w:color w:val="000000"/>
        </w:rPr>
        <w:t>o tiem viens komisijas priekšsēdētājs un 4 (četri) komisijas locekļi.</w:t>
      </w:r>
    </w:p>
    <w:p w14:paraId="34E356DC" w14:textId="77777777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Projekta pieteikumus </w:t>
      </w:r>
      <w:r>
        <w:t>K</w:t>
      </w:r>
      <w:r>
        <w:rPr>
          <w:color w:val="000000"/>
        </w:rPr>
        <w:t>omisija vērtē divās kārtās: projektu pieteikumu atbilstību administratīvajiem kritērijiem un projektu pieteikumu atbilstību kvalitātes kritērijiem.</w:t>
      </w:r>
    </w:p>
    <w:p w14:paraId="4CFFD276" w14:textId="691B1413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Komisijas lēmumi tiek pieņemti </w:t>
      </w:r>
      <w:r w:rsidR="0000790C">
        <w:t>K</w:t>
      </w:r>
      <w:r>
        <w:rPr>
          <w:color w:val="000000"/>
        </w:rPr>
        <w:t xml:space="preserve">omisijas sēdē. </w:t>
      </w:r>
    </w:p>
    <w:p w14:paraId="0D39E1B2" w14:textId="77777777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Komisija ir lemttiesīga, ja tajā piedalās ne mazāk kā 3 (trīs) komisijas locekļi. </w:t>
      </w:r>
    </w:p>
    <w:p w14:paraId="00942191" w14:textId="77777777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Projekta kopējais vērtējums tiek iegūts summējot Komisijas locekļu piešķirtos punktus un publiskā balsojuma punktus</w:t>
      </w:r>
      <w:r>
        <w:t>. T</w:t>
      </w:r>
      <w:r>
        <w:rPr>
          <w:color w:val="000000"/>
        </w:rPr>
        <w:t xml:space="preserve">iek atbalstīti projekta pieteikumi, kuri saņēmuši lielāko punktu skaitu. </w:t>
      </w:r>
    </w:p>
    <w:p w14:paraId="4DD8581F" w14:textId="38B39621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Ja vairāki projektu iesniegumi saņēmuši vienādu punktu skaitu, </w:t>
      </w:r>
      <w:r w:rsidR="0000790C">
        <w:rPr>
          <w:color w:val="000000"/>
        </w:rPr>
        <w:t>K</w:t>
      </w:r>
      <w:r>
        <w:rPr>
          <w:color w:val="000000"/>
        </w:rPr>
        <w:t xml:space="preserve">omisijas lēmumu pieņem atklāti balsojot. </w:t>
      </w:r>
    </w:p>
    <w:p w14:paraId="7FB969B0" w14:textId="77777777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Komisijai ir tiesības: </w:t>
      </w:r>
    </w:p>
    <w:p w14:paraId="071874BC" w14:textId="77777777" w:rsidR="002B6AB9" w:rsidRDefault="00000000" w:rsidP="00E754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izvērtēšanas gaitā pieprasīt no projektu iesniedzējiem papildu informāciju par  projektu vai tā īstenotājiem</w:t>
      </w:r>
      <w:r>
        <w:t>;</w:t>
      </w:r>
    </w:p>
    <w:p w14:paraId="50430412" w14:textId="77777777" w:rsidR="002B6AB9" w:rsidRDefault="00000000" w:rsidP="00E7546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piedāvāt samazināt projekta budžetu vai vienoties ar projekta iesniedzēju par izmaiņām projekta aktivitāšu plānā un budžetā.</w:t>
      </w:r>
    </w:p>
    <w:p w14:paraId="36001416" w14:textId="77777777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Komisijas sēdes tiek protokolētas.</w:t>
      </w:r>
    </w:p>
    <w:p w14:paraId="3C0F58E6" w14:textId="77777777" w:rsidR="002B6AB9" w:rsidRDefault="00000000" w:rsidP="00E75467">
      <w:pPr>
        <w:numPr>
          <w:ilvl w:val="0"/>
          <w:numId w:val="1"/>
        </w:numPr>
        <w:ind w:left="0" w:hanging="2"/>
        <w:jc w:val="both"/>
      </w:pPr>
      <w:r>
        <w:t xml:space="preserve">Komisija iesniedz savu </w:t>
      </w:r>
      <w:proofErr w:type="spellStart"/>
      <w:r>
        <w:t>izvērtējuma</w:t>
      </w:r>
      <w:proofErr w:type="spellEnd"/>
      <w:r>
        <w:t xml:space="preserve"> priekšlikumu Preiļu novada pašvaldības  </w:t>
      </w:r>
      <w:proofErr w:type="spellStart"/>
      <w:r>
        <w:t>izpildirektoram</w:t>
      </w:r>
      <w:proofErr w:type="spellEnd"/>
      <w:r>
        <w:t>.</w:t>
      </w:r>
    </w:p>
    <w:p w14:paraId="33D23F48" w14:textId="290AAEB2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Atbalstīto projektu saraksts tiek publicēts Preiļu novada</w:t>
      </w:r>
      <w:r>
        <w:t xml:space="preserve"> </w:t>
      </w:r>
      <w:r w:rsidR="0000790C">
        <w:t xml:space="preserve">pašvaldības </w:t>
      </w:r>
      <w:r>
        <w:rPr>
          <w:color w:val="000000"/>
        </w:rPr>
        <w:t xml:space="preserve">mājaslapā </w:t>
      </w:r>
      <w:hyperlink r:id="rId11">
        <w:r>
          <w:rPr>
            <w:color w:val="0000FF"/>
            <w:u w:val="single"/>
          </w:rPr>
          <w:t>www.preili.lv</w:t>
        </w:r>
      </w:hyperlink>
      <w:r>
        <w:t>.</w:t>
      </w:r>
      <w:r>
        <w:rPr>
          <w:color w:val="000000"/>
        </w:rPr>
        <w:t xml:space="preserve"> </w:t>
      </w:r>
    </w:p>
    <w:p w14:paraId="23D26AD3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A58E6EF" w14:textId="77777777" w:rsidR="002B6A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r>
        <w:rPr>
          <w:b/>
        </w:rPr>
        <w:t xml:space="preserve"> </w:t>
      </w:r>
      <w:r>
        <w:rPr>
          <w:b/>
          <w:color w:val="000000"/>
        </w:rPr>
        <w:t>Vērtēšanas kritēriji</w:t>
      </w:r>
    </w:p>
    <w:p w14:paraId="1FA04734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62D84A57" w14:textId="77777777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Iesniegtos pieteikumus vērtē pēc šādiem kritērijiem:</w:t>
      </w:r>
    </w:p>
    <w:p w14:paraId="1EA8CB24" w14:textId="77777777" w:rsidR="002B6A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pirmā kārta – administratīvie kritēriji;</w:t>
      </w:r>
    </w:p>
    <w:p w14:paraId="4C85EE42" w14:textId="77777777" w:rsidR="002B6A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otrā kārta – kvalitātes kritēriji.</w:t>
      </w:r>
    </w:p>
    <w:p w14:paraId="49122D12" w14:textId="7078566F" w:rsidR="002B6A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P</w:t>
      </w:r>
      <w:r>
        <w:rPr>
          <w:color w:val="000000"/>
        </w:rPr>
        <w:t>irmajā kārtā saņemta neatbilstoša vērtējuma gadījumā projekts tālāk netiek vērtēts.</w:t>
      </w:r>
    </w:p>
    <w:p w14:paraId="0D555AEF" w14:textId="77777777" w:rsidR="00272FD7" w:rsidRPr="00272FD7" w:rsidRDefault="00272FD7" w:rsidP="00272FD7">
      <w:pPr>
        <w:pStyle w:val="Sarakstarindkopa"/>
        <w:numPr>
          <w:ilvl w:val="0"/>
          <w:numId w:val="1"/>
        </w:numPr>
        <w:ind w:leftChars="0" w:left="709" w:firstLineChars="0" w:hanging="709"/>
        <w:rPr>
          <w:color w:val="000000"/>
        </w:rPr>
      </w:pPr>
      <w:r w:rsidRPr="00272FD7">
        <w:rPr>
          <w:color w:val="000000"/>
        </w:rPr>
        <w:t>Projekta pieteikumi, kas atbilst administratīvajiem kritērijiem tiek virzīti publiskajai balsošanai.</w:t>
      </w:r>
    </w:p>
    <w:p w14:paraId="5957F63C" w14:textId="77777777" w:rsidR="002B6AB9" w:rsidRPr="00272FD7" w:rsidRDefault="00000000" w:rsidP="00272F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Publiskais balsojums ir papildu kvalitātes kritērijs.</w:t>
      </w:r>
    </w:p>
    <w:p w14:paraId="1E8E4ED0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2268"/>
      </w:tblGrid>
      <w:tr w:rsidR="002B6AB9" w14:paraId="74692178" w14:textId="77777777" w:rsidTr="00E75467">
        <w:tc>
          <w:tcPr>
            <w:tcW w:w="1134" w:type="dxa"/>
          </w:tcPr>
          <w:p w14:paraId="5472546F" w14:textId="77777777" w:rsidR="002B6AB9" w:rsidRDefault="00000000" w:rsidP="00E7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Nr. p. k.</w:t>
            </w:r>
          </w:p>
        </w:tc>
        <w:tc>
          <w:tcPr>
            <w:tcW w:w="5387" w:type="dxa"/>
          </w:tcPr>
          <w:p w14:paraId="411DFC1E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Administratīvie kritēriji</w:t>
            </w:r>
          </w:p>
          <w:p w14:paraId="365DE3EA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4AFD59C1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Atbilst (A) / Neatbilst (NA)</w:t>
            </w:r>
          </w:p>
        </w:tc>
      </w:tr>
      <w:tr w:rsidR="002B6AB9" w14:paraId="38820D34" w14:textId="77777777" w:rsidTr="00E75467">
        <w:tc>
          <w:tcPr>
            <w:tcW w:w="1134" w:type="dxa"/>
          </w:tcPr>
          <w:p w14:paraId="0035E911" w14:textId="77777777" w:rsidR="002B6AB9" w:rsidRDefault="002B6AB9" w:rsidP="00E754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387" w:type="dxa"/>
          </w:tcPr>
          <w:p w14:paraId="2F3AD704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Pieteikums iesniegts izsludinātajā termiņā.</w:t>
            </w:r>
          </w:p>
          <w:p w14:paraId="7F5783E0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268" w:type="dxa"/>
          </w:tcPr>
          <w:p w14:paraId="5B6B2547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B6AB9" w14:paraId="7FDC0E8F" w14:textId="77777777" w:rsidTr="00E75467">
        <w:tc>
          <w:tcPr>
            <w:tcW w:w="1134" w:type="dxa"/>
          </w:tcPr>
          <w:p w14:paraId="704159C1" w14:textId="77777777" w:rsidR="002B6AB9" w:rsidRDefault="002B6AB9" w:rsidP="00E754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387" w:type="dxa"/>
          </w:tcPr>
          <w:p w14:paraId="161D4776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Projekta realizācija notiek Preiļu novada</w:t>
            </w:r>
          </w:p>
          <w:p w14:paraId="7C4B4791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administratīvajā teritorijā un projekta aktivitātes galvenokārt vērstas uz Preiļu</w:t>
            </w:r>
          </w:p>
          <w:p w14:paraId="6F056D60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novada iedzīvotājiem.</w:t>
            </w:r>
          </w:p>
          <w:p w14:paraId="3E41E4B3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</w:tcPr>
          <w:p w14:paraId="00EF855E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6AB9" w14:paraId="0F5296A0" w14:textId="77777777" w:rsidTr="00E75467">
        <w:tc>
          <w:tcPr>
            <w:tcW w:w="1134" w:type="dxa"/>
          </w:tcPr>
          <w:p w14:paraId="3827729F" w14:textId="77777777" w:rsidR="002B6AB9" w:rsidRDefault="002B6AB9" w:rsidP="00E754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387" w:type="dxa"/>
          </w:tcPr>
          <w:p w14:paraId="5C6507B7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Projekta iesniedzējs – neformāla jauniešu grupa vecumā no </w:t>
            </w:r>
            <w:r>
              <w:rPr>
                <w:color w:val="000000"/>
                <w:highlight w:val="white"/>
              </w:rPr>
              <w:t>13</w:t>
            </w:r>
            <w:r>
              <w:t xml:space="preserve"> līdz </w:t>
            </w:r>
            <w:r>
              <w:rPr>
                <w:color w:val="000000"/>
              </w:rPr>
              <w:t>25 gadiem (ieskaitot).</w:t>
            </w:r>
          </w:p>
          <w:p w14:paraId="2AE5DC09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</w:tcPr>
          <w:p w14:paraId="4F3715F7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6AB9" w14:paraId="5FB112EA" w14:textId="77777777" w:rsidTr="00E75467">
        <w:tc>
          <w:tcPr>
            <w:tcW w:w="1134" w:type="dxa"/>
          </w:tcPr>
          <w:p w14:paraId="6E692F32" w14:textId="77777777" w:rsidR="002B6AB9" w:rsidRDefault="002B6AB9" w:rsidP="00E754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387" w:type="dxa"/>
          </w:tcPr>
          <w:p w14:paraId="54447E69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Projektam piesaistīts pilngadīgs projekta </w:t>
            </w:r>
            <w:r>
              <w:t>vadītājs</w:t>
            </w:r>
            <w:r>
              <w:rPr>
                <w:color w:val="000000"/>
              </w:rPr>
              <w:t>.</w:t>
            </w:r>
          </w:p>
          <w:p w14:paraId="62B255B0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</w:tcPr>
          <w:p w14:paraId="6E8E2F14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6AB9" w14:paraId="3C7096E8" w14:textId="77777777" w:rsidTr="00E75467">
        <w:tc>
          <w:tcPr>
            <w:tcW w:w="1134" w:type="dxa"/>
          </w:tcPr>
          <w:p w14:paraId="272F9691" w14:textId="77777777" w:rsidR="002B6AB9" w:rsidRDefault="002B6AB9" w:rsidP="00E754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387" w:type="dxa"/>
          </w:tcPr>
          <w:p w14:paraId="67B0004E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Projekta pieteikums noformēts atbilstoši š</w:t>
            </w:r>
            <w:r>
              <w:t>ajā</w:t>
            </w:r>
            <w:r>
              <w:rPr>
                <w:color w:val="000000"/>
              </w:rPr>
              <w:t xml:space="preserve"> nolikum</w:t>
            </w:r>
            <w:r>
              <w:t>ā</w:t>
            </w:r>
            <w:r>
              <w:rPr>
                <w:color w:val="000000"/>
              </w:rPr>
              <w:t xml:space="preserve"> noteiktajām prasībām.</w:t>
            </w:r>
          </w:p>
          <w:p w14:paraId="6608A30D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</w:tcPr>
          <w:p w14:paraId="74640715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6AB9" w14:paraId="05BC7FF1" w14:textId="77777777" w:rsidTr="00E75467">
        <w:tc>
          <w:tcPr>
            <w:tcW w:w="1134" w:type="dxa"/>
          </w:tcPr>
          <w:p w14:paraId="465A19DF" w14:textId="77777777" w:rsidR="002B6AB9" w:rsidRDefault="002B6AB9" w:rsidP="00E754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387" w:type="dxa"/>
          </w:tcPr>
          <w:p w14:paraId="099F66D1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Projekta pieteikums atbilst konkursa mērķim un tematiskajiem virzieniem.</w:t>
            </w:r>
          </w:p>
          <w:p w14:paraId="43381B7E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</w:tcPr>
          <w:p w14:paraId="5A839A1F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6AB9" w14:paraId="08A3818E" w14:textId="77777777" w:rsidTr="00E75467">
        <w:tc>
          <w:tcPr>
            <w:tcW w:w="1134" w:type="dxa"/>
          </w:tcPr>
          <w:p w14:paraId="2B84EA83" w14:textId="77777777" w:rsidR="002B6AB9" w:rsidRDefault="002B6AB9" w:rsidP="00E754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387" w:type="dxa"/>
          </w:tcPr>
          <w:p w14:paraId="252572A4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Aizpildītas un parakstītas visas sadaļas pieteikumā.</w:t>
            </w:r>
          </w:p>
          <w:p w14:paraId="28ABC942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68" w:type="dxa"/>
          </w:tcPr>
          <w:p w14:paraId="6154ADFC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03ADD25F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0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2268"/>
      </w:tblGrid>
      <w:tr w:rsidR="002B6AB9" w14:paraId="3D811612" w14:textId="77777777" w:rsidTr="00E75467">
        <w:tc>
          <w:tcPr>
            <w:tcW w:w="1134" w:type="dxa"/>
          </w:tcPr>
          <w:p w14:paraId="3E6C3950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Nr. p. k.</w:t>
            </w:r>
          </w:p>
          <w:p w14:paraId="58DF91BF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387" w:type="dxa"/>
          </w:tcPr>
          <w:p w14:paraId="13E72481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Kvalitātes kritēriji</w:t>
            </w:r>
          </w:p>
        </w:tc>
        <w:tc>
          <w:tcPr>
            <w:tcW w:w="2268" w:type="dxa"/>
          </w:tcPr>
          <w:p w14:paraId="257033B8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0-5 punkti</w:t>
            </w:r>
          </w:p>
          <w:p w14:paraId="5C7CDEED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(kopā </w:t>
            </w:r>
            <w:proofErr w:type="spellStart"/>
            <w:r>
              <w:rPr>
                <w:i/>
                <w:color w:val="000000"/>
              </w:rPr>
              <w:t>max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i/>
              </w:rPr>
              <w:t xml:space="preserve">40 </w:t>
            </w:r>
            <w:r>
              <w:rPr>
                <w:i/>
                <w:color w:val="000000"/>
              </w:rPr>
              <w:t>punkti)</w:t>
            </w:r>
          </w:p>
        </w:tc>
      </w:tr>
      <w:tr w:rsidR="002B6AB9" w14:paraId="1A7C19A1" w14:textId="77777777" w:rsidTr="00E75467">
        <w:tc>
          <w:tcPr>
            <w:tcW w:w="1134" w:type="dxa"/>
          </w:tcPr>
          <w:p w14:paraId="1C388091" w14:textId="77777777" w:rsidR="002B6AB9" w:rsidRDefault="002B6A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387" w:type="dxa"/>
          </w:tcPr>
          <w:p w14:paraId="3EA8EDDA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color w:val="000000"/>
              </w:rPr>
              <w:t>Sabiedrības iesaiste projekta idejas īstenošan</w:t>
            </w:r>
            <w:r>
              <w:t>ā.</w:t>
            </w:r>
          </w:p>
          <w:p w14:paraId="71B9A05B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268" w:type="dxa"/>
          </w:tcPr>
          <w:p w14:paraId="7949ACEE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6AB9" w14:paraId="515C0180" w14:textId="77777777" w:rsidTr="00E75467">
        <w:tc>
          <w:tcPr>
            <w:tcW w:w="1134" w:type="dxa"/>
          </w:tcPr>
          <w:p w14:paraId="25EFF002" w14:textId="77777777" w:rsidR="002B6AB9" w:rsidRDefault="002B6A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</w:p>
        </w:tc>
        <w:tc>
          <w:tcPr>
            <w:tcW w:w="5387" w:type="dxa"/>
          </w:tcPr>
          <w:p w14:paraId="00D75140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Skaidri definēti projekta rezultāti un  iespējamie ieguvumi</w:t>
            </w:r>
            <w:r>
              <w:rPr>
                <w:highlight w:val="white"/>
              </w:rPr>
              <w:t>.</w:t>
            </w:r>
          </w:p>
          <w:p w14:paraId="5F54B387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268" w:type="dxa"/>
          </w:tcPr>
          <w:p w14:paraId="4F78337C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6AB9" w14:paraId="5145CEA8" w14:textId="77777777" w:rsidTr="00E75467">
        <w:tc>
          <w:tcPr>
            <w:tcW w:w="1134" w:type="dxa"/>
          </w:tcPr>
          <w:p w14:paraId="51B26317" w14:textId="77777777" w:rsidR="002B6AB9" w:rsidRDefault="002B6A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387" w:type="dxa"/>
          </w:tcPr>
          <w:p w14:paraId="43905028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Projektā plānotās aktivitātes nodrošina rezultātu sasniegšanu.</w:t>
            </w:r>
          </w:p>
          <w:p w14:paraId="125FF077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268" w:type="dxa"/>
          </w:tcPr>
          <w:p w14:paraId="0598C838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6AB9" w14:paraId="73E6EBC8" w14:textId="77777777" w:rsidTr="00E75467">
        <w:tc>
          <w:tcPr>
            <w:tcW w:w="1134" w:type="dxa"/>
          </w:tcPr>
          <w:p w14:paraId="7E15D35A" w14:textId="77777777" w:rsidR="002B6AB9" w:rsidRDefault="002B6A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387" w:type="dxa"/>
          </w:tcPr>
          <w:p w14:paraId="265A191C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Projekta idejas oriģinalitāte.</w:t>
            </w:r>
          </w:p>
          <w:p w14:paraId="698212EC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268" w:type="dxa"/>
          </w:tcPr>
          <w:p w14:paraId="3E1CDA13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6AB9" w14:paraId="75103BFF" w14:textId="77777777" w:rsidTr="00E75467">
        <w:tc>
          <w:tcPr>
            <w:tcW w:w="1134" w:type="dxa"/>
          </w:tcPr>
          <w:p w14:paraId="7CF05289" w14:textId="77777777" w:rsidR="002B6AB9" w:rsidRDefault="002B6A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387" w:type="dxa"/>
          </w:tcPr>
          <w:p w14:paraId="2A9B4DC7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Projekta izmaksu pamatotība un efektivitāte.</w:t>
            </w:r>
          </w:p>
          <w:p w14:paraId="23039673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268" w:type="dxa"/>
          </w:tcPr>
          <w:p w14:paraId="5BAF745F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6AB9" w14:paraId="64379202" w14:textId="77777777" w:rsidTr="00E75467">
        <w:tc>
          <w:tcPr>
            <w:tcW w:w="1134" w:type="dxa"/>
          </w:tcPr>
          <w:p w14:paraId="0ADA9D87" w14:textId="77777777" w:rsidR="002B6AB9" w:rsidRDefault="002B6A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387" w:type="dxa"/>
          </w:tcPr>
          <w:p w14:paraId="7FD9E921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Pašu jauniešu ieguldījums projekta realizācijā.</w:t>
            </w:r>
          </w:p>
          <w:p w14:paraId="65D193D1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268" w:type="dxa"/>
          </w:tcPr>
          <w:p w14:paraId="3420AA71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B6AB9" w14:paraId="17B1CE33" w14:textId="77777777" w:rsidTr="00E75467">
        <w:tc>
          <w:tcPr>
            <w:tcW w:w="1134" w:type="dxa"/>
          </w:tcPr>
          <w:p w14:paraId="42E93237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387" w:type="dxa"/>
          </w:tcPr>
          <w:p w14:paraId="07383982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Papildu kvalitātes kritērijs</w:t>
            </w:r>
          </w:p>
          <w:p w14:paraId="1302D552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EBE5AE4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0-10 punkti</w:t>
            </w:r>
          </w:p>
        </w:tc>
      </w:tr>
      <w:tr w:rsidR="002B6AB9" w14:paraId="36508D4E" w14:textId="77777777" w:rsidTr="00E75467">
        <w:tc>
          <w:tcPr>
            <w:tcW w:w="1134" w:type="dxa"/>
          </w:tcPr>
          <w:p w14:paraId="1B402743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14.</w:t>
            </w:r>
          </w:p>
        </w:tc>
        <w:tc>
          <w:tcPr>
            <w:tcW w:w="5387" w:type="dxa"/>
          </w:tcPr>
          <w:p w14:paraId="072EF9AE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Publiskais balsojums </w:t>
            </w:r>
          </w:p>
          <w:p w14:paraId="302D2E80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268" w:type="dxa"/>
          </w:tcPr>
          <w:p w14:paraId="505DB75F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4B49C25A" w14:textId="77777777" w:rsidR="002B6AB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r>
        <w:rPr>
          <w:b/>
        </w:rPr>
        <w:t xml:space="preserve">       </w:t>
      </w:r>
    </w:p>
    <w:p w14:paraId="67B1C871" w14:textId="77777777" w:rsidR="002B6A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r>
        <w:rPr>
          <w:b/>
        </w:rPr>
        <w:t xml:space="preserve"> </w:t>
      </w:r>
      <w:r>
        <w:rPr>
          <w:b/>
          <w:color w:val="000000"/>
        </w:rPr>
        <w:t>Projektu īstenošana un uzraudzība</w:t>
      </w:r>
    </w:p>
    <w:p w14:paraId="2A637769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0A0F17FD" w14:textId="77777777" w:rsidR="00D91B79" w:rsidRDefault="00D91B79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D91B79">
        <w:rPr>
          <w:color w:val="000000"/>
        </w:rPr>
        <w:t>Pr</w:t>
      </w:r>
      <w:r>
        <w:rPr>
          <w:color w:val="000000"/>
        </w:rPr>
        <w:t>ojektu iesniedzēji</w:t>
      </w:r>
      <w:r w:rsidRPr="00D91B79">
        <w:rPr>
          <w:color w:val="000000"/>
        </w:rPr>
        <w:t xml:space="preserve">, kas ieguvuši tiesības īstenot projektu (turpmāk tekstā - Finansējuma saņēmēji) slēdz līgumu (turpmāk tekstā - Līgums) ar Preiļu novada pašvaldību ne vēlāk kā 10 (desmit) dienu laikā pēc lēmuma pieņemšanas par konkursa rezultātiem. </w:t>
      </w:r>
    </w:p>
    <w:p w14:paraId="304A8061" w14:textId="03E52D7F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Līgumu paraksta pilngadīgs jauniešu iniciatīvas grupas pārstāvis (projekta </w:t>
      </w:r>
      <w:r>
        <w:t>vadītāj</w:t>
      </w:r>
      <w:r>
        <w:rPr>
          <w:color w:val="000000"/>
        </w:rPr>
        <w:t xml:space="preserve">s) ar paraksta tiesībām. </w:t>
      </w:r>
    </w:p>
    <w:p w14:paraId="352BD1B2" w14:textId="32674239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Piešķirtie līdzekļi paredzēti tikai atbalstītā </w:t>
      </w:r>
      <w:r w:rsidR="00D91B79">
        <w:rPr>
          <w:color w:val="000000"/>
        </w:rPr>
        <w:t>P</w:t>
      </w:r>
      <w:r>
        <w:rPr>
          <w:color w:val="000000"/>
        </w:rPr>
        <w:t xml:space="preserve">rojekta realizēšanai un nav pieļaujams tos izlietot citiem mērķiem un pasākumiem. </w:t>
      </w:r>
    </w:p>
    <w:p w14:paraId="6D1865F0" w14:textId="7407569A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SIM daļa un </w:t>
      </w:r>
      <w:r>
        <w:t>K</w:t>
      </w:r>
      <w:r>
        <w:rPr>
          <w:color w:val="000000"/>
        </w:rPr>
        <w:t xml:space="preserve">onkursa koordinators veic </w:t>
      </w:r>
      <w:r w:rsidR="00D91B79">
        <w:rPr>
          <w:color w:val="000000"/>
        </w:rPr>
        <w:t xml:space="preserve">Projekta </w:t>
      </w:r>
      <w:r>
        <w:rPr>
          <w:color w:val="000000"/>
        </w:rPr>
        <w:t>uzraudzību, t. sk. organizē pārbaudes un pieprasa informāciju</w:t>
      </w:r>
      <w:r w:rsidR="00D91B79">
        <w:rPr>
          <w:color w:val="000000"/>
        </w:rPr>
        <w:t xml:space="preserve"> Finansējuma saņēmējam.</w:t>
      </w:r>
    </w:p>
    <w:p w14:paraId="5C0BA4F1" w14:textId="4770918A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Ja </w:t>
      </w:r>
      <w:r w:rsidR="00D91B79">
        <w:rPr>
          <w:color w:val="000000"/>
        </w:rPr>
        <w:t>F</w:t>
      </w:r>
      <w:r>
        <w:rPr>
          <w:color w:val="000000"/>
        </w:rPr>
        <w:t xml:space="preserve">inansējuma saņēmējs nav izpildījis </w:t>
      </w:r>
      <w:r w:rsidR="00D91B79">
        <w:rPr>
          <w:color w:val="000000"/>
        </w:rPr>
        <w:t>L</w:t>
      </w:r>
      <w:r>
        <w:rPr>
          <w:color w:val="000000"/>
        </w:rPr>
        <w:t xml:space="preserve">īguma nosacījumus, </w:t>
      </w:r>
      <w:r w:rsidR="00D91B79">
        <w:rPr>
          <w:color w:val="000000"/>
        </w:rPr>
        <w:t>viņam</w:t>
      </w:r>
      <w:r>
        <w:rPr>
          <w:color w:val="000000"/>
        </w:rPr>
        <w:t xml:space="preserve"> ir tiesības pieprasīt pilnu vai daļēju saņemtā finansējuma atmaksu. </w:t>
      </w:r>
    </w:p>
    <w:p w14:paraId="45C39C06" w14:textId="12220572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Ja kāds no </w:t>
      </w:r>
      <w:r w:rsidR="00D91B79">
        <w:rPr>
          <w:color w:val="000000"/>
        </w:rPr>
        <w:t>Finansējuma saņēmējiem</w:t>
      </w:r>
      <w:r>
        <w:rPr>
          <w:color w:val="000000"/>
        </w:rPr>
        <w:t xml:space="preserve"> neslēdz </w:t>
      </w:r>
      <w:r w:rsidR="00D91B79">
        <w:rPr>
          <w:color w:val="000000"/>
        </w:rPr>
        <w:t>L</w:t>
      </w:r>
      <w:r>
        <w:rPr>
          <w:color w:val="000000"/>
        </w:rPr>
        <w:t xml:space="preserve">īgumu vai atsauc </w:t>
      </w:r>
      <w:r w:rsidR="00D91B79">
        <w:rPr>
          <w:color w:val="000000"/>
        </w:rPr>
        <w:t>P</w:t>
      </w:r>
      <w:r>
        <w:rPr>
          <w:color w:val="000000"/>
        </w:rPr>
        <w:t xml:space="preserve">rojekta pieteikumu, Līgumu noslēdz ar </w:t>
      </w:r>
      <w:r w:rsidR="00D91B79">
        <w:rPr>
          <w:color w:val="000000"/>
        </w:rPr>
        <w:t>p</w:t>
      </w:r>
      <w:r>
        <w:rPr>
          <w:color w:val="000000"/>
        </w:rPr>
        <w:t xml:space="preserve">rojekta iesniedzēju, kurš ieguvis nākamo lielāko punktu skaitu. </w:t>
      </w:r>
    </w:p>
    <w:p w14:paraId="22962888" w14:textId="3CA0A45E" w:rsidR="00892747" w:rsidRDefault="00892747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92747">
        <w:rPr>
          <w:color w:val="000000"/>
        </w:rPr>
        <w:t>Finansējuma saņēm</w:t>
      </w:r>
      <w:r>
        <w:rPr>
          <w:color w:val="000000"/>
        </w:rPr>
        <w:t>ē</w:t>
      </w:r>
      <w:r w:rsidRPr="00892747">
        <w:rPr>
          <w:color w:val="000000"/>
        </w:rPr>
        <w:t xml:space="preserve">jiem visās publikācijās, kurās sniegta informācija par </w:t>
      </w:r>
      <w:r>
        <w:rPr>
          <w:color w:val="000000"/>
        </w:rPr>
        <w:t>P</w:t>
      </w:r>
      <w:r w:rsidRPr="00892747">
        <w:rPr>
          <w:color w:val="000000"/>
        </w:rPr>
        <w:t>rojektu, jāiekļauj norāde: Projekts “Projekta nosaukums” tiek īstenots Preiļu novada jauniešu iniciatīvu projektu konkursa “Paplašini robežas!” ietvaros.</w:t>
      </w:r>
    </w:p>
    <w:p w14:paraId="0EF1A61F" w14:textId="5C3097B9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Pirms projekta noslēguma jāsagatavo 1 (viens) publicitātes raksts ar 4-6 fotogrāfijām un jāiesniedz ievietošanai Preiļu novada </w:t>
      </w:r>
      <w:r w:rsidR="00892747">
        <w:rPr>
          <w:color w:val="000000"/>
        </w:rPr>
        <w:t xml:space="preserve">pašvaldības </w:t>
      </w:r>
      <w:r>
        <w:rPr>
          <w:color w:val="000000"/>
        </w:rPr>
        <w:t xml:space="preserve">mājaslapā </w:t>
      </w:r>
      <w:hyperlink r:id="rId12">
        <w:r>
          <w:rPr>
            <w:color w:val="0000FF"/>
            <w:u w:val="single"/>
          </w:rPr>
          <w:t>www.preili.lv</w:t>
        </w:r>
      </w:hyperlink>
      <w:r>
        <w:rPr>
          <w:color w:val="000000"/>
        </w:rPr>
        <w:t>.</w:t>
      </w:r>
    </w:p>
    <w:p w14:paraId="677EA1A4" w14:textId="0CDA2012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Finansējuma saņēmējs 10 (d</w:t>
      </w:r>
      <w:r>
        <w:t xml:space="preserve">esmit) darba dienu laikā pēc </w:t>
      </w:r>
      <w:r w:rsidR="00892747">
        <w:t>P</w:t>
      </w:r>
      <w:r>
        <w:t>rojekta noslēguma</w:t>
      </w:r>
      <w:r>
        <w:rPr>
          <w:color w:val="000000"/>
        </w:rPr>
        <w:t xml:space="preserve"> sagatavo un iesniedz aizpildītu projekta noslēguma atskaites </w:t>
      </w:r>
      <w:r w:rsidR="00272FD7">
        <w:rPr>
          <w:color w:val="000000"/>
        </w:rPr>
        <w:t>veidlapu</w:t>
      </w:r>
      <w:r>
        <w:rPr>
          <w:color w:val="000000"/>
        </w:rPr>
        <w:t xml:space="preserve"> ar </w:t>
      </w:r>
      <w:r w:rsidR="00892747">
        <w:rPr>
          <w:color w:val="000000"/>
        </w:rPr>
        <w:t>P</w:t>
      </w:r>
      <w:r>
        <w:rPr>
          <w:color w:val="000000"/>
        </w:rPr>
        <w:t>rojekta sasniegtajiem rezultātiem un finansējuma izlietojumu. Atskaitei pievieno finanšu izlietojuma apliecinošus dokumentus, foto</w:t>
      </w:r>
      <w:r w:rsidR="00D831E4">
        <w:rPr>
          <w:color w:val="000000"/>
        </w:rPr>
        <w:t>grāfijas</w:t>
      </w:r>
      <w:r>
        <w:rPr>
          <w:color w:val="000000"/>
        </w:rPr>
        <w:t xml:space="preserve"> par projekta gaitu, u. c. dokumentus, kas apliecina veiksmīgu </w:t>
      </w:r>
      <w:r w:rsidR="00892747">
        <w:rPr>
          <w:color w:val="000000"/>
        </w:rPr>
        <w:t>P</w:t>
      </w:r>
      <w:r>
        <w:rPr>
          <w:color w:val="000000"/>
        </w:rPr>
        <w:t>rojekta īstenošanu.</w:t>
      </w:r>
    </w:p>
    <w:p w14:paraId="0936769A" w14:textId="35037983" w:rsidR="00F86C7C" w:rsidRPr="00F86C7C" w:rsidRDefault="00F86C7C" w:rsidP="00F86C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hanging="502"/>
        <w:jc w:val="both"/>
        <w:rPr>
          <w:color w:val="000000"/>
        </w:rPr>
      </w:pPr>
      <w:r>
        <w:rPr>
          <w:color w:val="000000"/>
        </w:rPr>
        <w:t>Projekta a</w:t>
      </w:r>
      <w:r w:rsidRPr="00F86C7C">
        <w:rPr>
          <w:color w:val="000000"/>
        </w:rPr>
        <w:t>tskait</w:t>
      </w:r>
      <w:r>
        <w:rPr>
          <w:color w:val="000000"/>
        </w:rPr>
        <w:t>i</w:t>
      </w:r>
      <w:r w:rsidRPr="00F86C7C">
        <w:rPr>
          <w:color w:val="000000"/>
        </w:rPr>
        <w:t xml:space="preserve"> iesniedz personīgi</w:t>
      </w:r>
      <w:r>
        <w:rPr>
          <w:color w:val="000000"/>
        </w:rPr>
        <w:t xml:space="preserve"> SIM daļā, </w:t>
      </w:r>
      <w:r w:rsidRPr="00F86C7C">
        <w:rPr>
          <w:color w:val="000000"/>
        </w:rPr>
        <w:t>Raiņa bulv</w:t>
      </w:r>
      <w:r>
        <w:rPr>
          <w:color w:val="000000"/>
        </w:rPr>
        <w:t>ārī</w:t>
      </w:r>
      <w:r w:rsidRPr="00F86C7C">
        <w:rPr>
          <w:color w:val="000000"/>
        </w:rPr>
        <w:t xml:space="preserve"> 1</w:t>
      </w:r>
      <w:r>
        <w:rPr>
          <w:color w:val="000000"/>
        </w:rPr>
        <w:t xml:space="preserve">9, </w:t>
      </w:r>
      <w:r w:rsidRPr="00F86C7C">
        <w:rPr>
          <w:color w:val="000000"/>
        </w:rPr>
        <w:t>Preiļ</w:t>
      </w:r>
      <w:r>
        <w:rPr>
          <w:color w:val="000000"/>
        </w:rPr>
        <w:t>os</w:t>
      </w:r>
      <w:r w:rsidRPr="00F86C7C">
        <w:rPr>
          <w:color w:val="000000"/>
        </w:rPr>
        <w:t>, LV</w:t>
      </w:r>
      <w:r w:rsidR="00305861">
        <w:rPr>
          <w:color w:val="000000"/>
        </w:rPr>
        <w:t>-</w:t>
      </w:r>
      <w:r w:rsidRPr="00F86C7C">
        <w:rPr>
          <w:color w:val="000000"/>
        </w:rPr>
        <w:t>5301</w:t>
      </w:r>
      <w:r>
        <w:rPr>
          <w:color w:val="000000"/>
        </w:rPr>
        <w:t xml:space="preserve">. </w:t>
      </w:r>
    </w:p>
    <w:p w14:paraId="000BFB21" w14:textId="6812FC8A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Pēc </w:t>
      </w:r>
      <w:r w:rsidR="00892747">
        <w:rPr>
          <w:color w:val="000000"/>
        </w:rPr>
        <w:t xml:space="preserve">SIM daļas </w:t>
      </w:r>
      <w:r>
        <w:rPr>
          <w:color w:val="000000"/>
        </w:rPr>
        <w:t xml:space="preserve">pieprasījuma, </w:t>
      </w:r>
      <w:r w:rsidR="00892747">
        <w:rPr>
          <w:color w:val="000000"/>
        </w:rPr>
        <w:t>Finansējuma saņēmējam</w:t>
      </w:r>
      <w:r>
        <w:rPr>
          <w:color w:val="000000"/>
        </w:rPr>
        <w:t xml:space="preserve"> ir pienākums sniegt visu ar </w:t>
      </w:r>
      <w:r w:rsidR="00892747">
        <w:rPr>
          <w:color w:val="000000"/>
        </w:rPr>
        <w:t>P</w:t>
      </w:r>
      <w:r>
        <w:rPr>
          <w:color w:val="000000"/>
        </w:rPr>
        <w:t>rojekta realizēšanu saistīto informāciju. Ja pārskatos sniegtā informācija ir nepietiekama, SIM daļa informē</w:t>
      </w:r>
      <w:r w:rsidR="00892747">
        <w:rPr>
          <w:color w:val="000000"/>
        </w:rPr>
        <w:t xml:space="preserve"> Finansējuma saņēmēju</w:t>
      </w:r>
      <w:r>
        <w:rPr>
          <w:color w:val="000000"/>
        </w:rPr>
        <w:t xml:space="preserve"> par nepieciešamību to precizēt vai papildināt. </w:t>
      </w:r>
    </w:p>
    <w:p w14:paraId="66ADDFB4" w14:textId="5E884020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Projekts ir pabeigts, kad </w:t>
      </w:r>
      <w:r w:rsidR="00272FD7">
        <w:rPr>
          <w:color w:val="000000"/>
        </w:rPr>
        <w:t>Konkursa koordinators</w:t>
      </w:r>
      <w:r>
        <w:rPr>
          <w:color w:val="000000"/>
        </w:rPr>
        <w:t xml:space="preserve"> apstiprina atskaiti.</w:t>
      </w:r>
    </w:p>
    <w:p w14:paraId="376BD781" w14:textId="0D95E440" w:rsidR="002B6AB9" w:rsidRDefault="0000000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Preiļu novada pašvaldībai un SIM daļai ir tiesības iesniegtos </w:t>
      </w:r>
      <w:r w:rsidR="001E34A0">
        <w:rPr>
          <w:color w:val="000000"/>
        </w:rPr>
        <w:t>P</w:t>
      </w:r>
      <w:r>
        <w:rPr>
          <w:color w:val="000000"/>
        </w:rPr>
        <w:t>rojekta materiālus izmantot</w:t>
      </w:r>
      <w:r>
        <w:t xml:space="preserve"> </w:t>
      </w:r>
      <w:r>
        <w:rPr>
          <w:color w:val="000000"/>
        </w:rPr>
        <w:t>prezentācijās, publikācijās, kā arī reklāmas nolūkos.</w:t>
      </w:r>
    </w:p>
    <w:p w14:paraId="3F37528B" w14:textId="64754F07" w:rsidR="002B6AB9" w:rsidRDefault="001E34A0" w:rsidP="00E75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highlight w:val="white"/>
        </w:rPr>
        <w:t>Finansējuma saņēmēji, kuri sekmīgi īstenojuši savus Projektus, saņem SIM daļas</w:t>
      </w:r>
    </w:p>
    <w:p w14:paraId="486680CD" w14:textId="6D1BA65D" w:rsidR="002B6AB9" w:rsidRDefault="00000000" w:rsidP="00E754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rakstveida apliecinājumu par veiksmīgu </w:t>
      </w:r>
      <w:r w:rsidR="001E34A0">
        <w:rPr>
          <w:color w:val="000000"/>
          <w:highlight w:val="white"/>
        </w:rPr>
        <w:t>P</w:t>
      </w:r>
      <w:r>
        <w:rPr>
          <w:color w:val="000000"/>
          <w:highlight w:val="white"/>
        </w:rPr>
        <w:t>rojekta īstenošanu.</w:t>
      </w:r>
    </w:p>
    <w:p w14:paraId="1F681E4D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1"/>
        <w:tblW w:w="1031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9593"/>
        <w:gridCol w:w="241"/>
        <w:gridCol w:w="241"/>
        <w:gridCol w:w="241"/>
      </w:tblGrid>
      <w:tr w:rsidR="002B6AB9" w14:paraId="13DFEA33" w14:textId="77777777">
        <w:trPr>
          <w:trHeight w:val="2094"/>
        </w:trPr>
        <w:tc>
          <w:tcPr>
            <w:tcW w:w="9593" w:type="dxa"/>
            <w:vAlign w:val="center"/>
          </w:tcPr>
          <w:p w14:paraId="785F440A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9C22C30" w14:textId="32D892B5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Pielikumā:</w:t>
            </w:r>
            <w:r>
              <w:rPr>
                <w:color w:val="000000"/>
              </w:rPr>
              <w:t xml:space="preserve"> Pieteikuma veidlapa un atskaites veidlapa</w:t>
            </w:r>
            <w:r w:rsidR="001E34A0">
              <w:rPr>
                <w:color w:val="000000"/>
              </w:rPr>
              <w:t>.</w:t>
            </w:r>
          </w:p>
          <w:p w14:paraId="292637AF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A32ECFF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EBAC3DC" w14:textId="77777777" w:rsidR="002B6A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Domes priekšsēdētājs                                                                                         </w:t>
            </w:r>
            <w:proofErr w:type="spellStart"/>
            <w:r>
              <w:rPr>
                <w:color w:val="000000"/>
              </w:rPr>
              <w:t>Ā.Vucāns</w:t>
            </w:r>
            <w:proofErr w:type="spellEnd"/>
          </w:p>
        </w:tc>
        <w:tc>
          <w:tcPr>
            <w:tcW w:w="241" w:type="dxa"/>
            <w:vAlign w:val="center"/>
          </w:tcPr>
          <w:p w14:paraId="6DF8A4DD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41" w:type="dxa"/>
          </w:tcPr>
          <w:p w14:paraId="76D9993C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41" w:type="dxa"/>
            <w:vAlign w:val="center"/>
          </w:tcPr>
          <w:p w14:paraId="14D882D1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511F54AE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A007F5D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022D8B2" w14:textId="77777777" w:rsidR="002B6AB9" w:rsidRDefault="002B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10286F96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A4D84C9" w14:textId="77777777" w:rsidR="002B6AB9" w:rsidRDefault="002B6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2B6A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181A" w14:textId="77777777" w:rsidR="00595AC1" w:rsidRDefault="00595AC1" w:rsidP="00565F49">
      <w:pPr>
        <w:spacing w:line="240" w:lineRule="auto"/>
        <w:ind w:left="0" w:hanging="2"/>
      </w:pPr>
      <w:r>
        <w:separator/>
      </w:r>
    </w:p>
  </w:endnote>
  <w:endnote w:type="continuationSeparator" w:id="0">
    <w:p w14:paraId="03853A68" w14:textId="77777777" w:rsidR="00595AC1" w:rsidRDefault="00595AC1" w:rsidP="00565F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FD7E" w14:textId="77777777" w:rsidR="00565F49" w:rsidRDefault="00565F49">
    <w:pPr>
      <w:pStyle w:val="Kjen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947"/>
      <w:docPartObj>
        <w:docPartGallery w:val="Page Numbers (Bottom of Page)"/>
        <w:docPartUnique/>
      </w:docPartObj>
    </w:sdtPr>
    <w:sdtContent>
      <w:p w14:paraId="60B78733" w14:textId="68E6F9AB" w:rsidR="00565F49" w:rsidRDefault="00810AFA">
        <w:pPr>
          <w:pStyle w:val="Kjene"/>
          <w:ind w:left="0" w:hanging="2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366B99C" wp14:editId="466BA99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5" name="Grup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EB5EEA" w14:textId="77777777" w:rsidR="00810AFA" w:rsidRDefault="00810AFA">
                                <w:pPr>
                                  <w:ind w:left="0" w:hanging="2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366B99C" id="Grupa 5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36EB5EEA" w14:textId="77777777" w:rsidR="00810AFA" w:rsidRDefault="00810AFA">
                          <w:pPr>
                            <w:ind w:left="0" w:hanging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30F7" w14:textId="77777777" w:rsidR="00565F49" w:rsidRDefault="00565F49">
    <w:pPr>
      <w:pStyle w:val="Kjen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32D7" w14:textId="77777777" w:rsidR="00595AC1" w:rsidRDefault="00595AC1" w:rsidP="00565F49">
      <w:pPr>
        <w:spacing w:line="240" w:lineRule="auto"/>
        <w:ind w:left="0" w:hanging="2"/>
      </w:pPr>
      <w:r>
        <w:separator/>
      </w:r>
    </w:p>
  </w:footnote>
  <w:footnote w:type="continuationSeparator" w:id="0">
    <w:p w14:paraId="4282923E" w14:textId="77777777" w:rsidR="00595AC1" w:rsidRDefault="00595AC1" w:rsidP="00565F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96B3" w14:textId="77777777" w:rsidR="00565F49" w:rsidRDefault="00565F49">
    <w:pPr>
      <w:pStyle w:val="Galve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C935" w14:textId="77777777" w:rsidR="00565F49" w:rsidRDefault="00565F49">
    <w:pPr>
      <w:pStyle w:val="Galve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F578" w14:textId="77777777" w:rsidR="00565F49" w:rsidRDefault="00565F49">
    <w:pPr>
      <w:pStyle w:val="Galve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634D3"/>
    <w:multiLevelType w:val="multilevel"/>
    <w:tmpl w:val="5D7270A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4D47B8"/>
    <w:multiLevelType w:val="multilevel"/>
    <w:tmpl w:val="61A220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DF67754"/>
    <w:multiLevelType w:val="multilevel"/>
    <w:tmpl w:val="3D066DE4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0000"/>
        <w:highlight w:val="white"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num w:numId="1" w16cid:durableId="1419789665">
    <w:abstractNumId w:val="2"/>
  </w:num>
  <w:num w:numId="2" w16cid:durableId="802776328">
    <w:abstractNumId w:val="0"/>
  </w:num>
  <w:num w:numId="3" w16cid:durableId="28863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B9"/>
    <w:rsid w:val="0000790C"/>
    <w:rsid w:val="001E34A0"/>
    <w:rsid w:val="0026151F"/>
    <w:rsid w:val="00272FD7"/>
    <w:rsid w:val="002B6AB9"/>
    <w:rsid w:val="00305861"/>
    <w:rsid w:val="003E2C3D"/>
    <w:rsid w:val="003F0302"/>
    <w:rsid w:val="004313C6"/>
    <w:rsid w:val="00565F49"/>
    <w:rsid w:val="005850C6"/>
    <w:rsid w:val="00595AC1"/>
    <w:rsid w:val="005A5C6D"/>
    <w:rsid w:val="00621B74"/>
    <w:rsid w:val="00631B52"/>
    <w:rsid w:val="0077100D"/>
    <w:rsid w:val="00810AFA"/>
    <w:rsid w:val="00892747"/>
    <w:rsid w:val="008C6B3C"/>
    <w:rsid w:val="00B1779E"/>
    <w:rsid w:val="00B93BDA"/>
    <w:rsid w:val="00D831E4"/>
    <w:rsid w:val="00D91B79"/>
    <w:rsid w:val="00DB71A2"/>
    <w:rsid w:val="00E66186"/>
    <w:rsid w:val="00E75467"/>
    <w:rsid w:val="00EA5B6D"/>
    <w:rsid w:val="00F8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FB2E0"/>
  <w15:docId w15:val="{4128F959-F8B7-4261-93E2-5BF0B0FD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suppressAutoHyphens/>
      <w:jc w:val="center"/>
      <w:outlineLvl w:val="1"/>
    </w:pPr>
    <w:rPr>
      <w:szCs w:val="20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1">
    <w:name w:val="Default Paragraph Font1"/>
    <w:rPr>
      <w:w w:val="100"/>
      <w:position w:val="-1"/>
      <w:effect w:val="none"/>
      <w:vertAlign w:val="baseline"/>
      <w:cs w:val="0"/>
      <w:em w:val="none"/>
    </w:rPr>
  </w:style>
  <w:style w:type="character" w:styleId="Hipersai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Lappusesnumurs">
    <w:name w:val="page number"/>
    <w:basedOn w:val="DefaultParagraphFont1"/>
    <w:rPr>
      <w:w w:val="100"/>
      <w:position w:val="-1"/>
      <w:effect w:val="none"/>
      <w:vertAlign w:val="baseline"/>
      <w:cs w:val="0"/>
      <w:em w:val="none"/>
    </w:rPr>
  </w:style>
  <w:style w:type="paragraph" w:customStyle="1" w:styleId="Virsraksts">
    <w:name w:val="Virsraksts"/>
    <w:basedOn w:val="Parasts"/>
    <w:next w:val="Pamattekst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matteksts">
    <w:name w:val="Body Text"/>
    <w:basedOn w:val="Parasts"/>
    <w:pPr>
      <w:spacing w:after="120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pPr>
      <w:suppressLineNumbers/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  <w:rPr>
      <w:rFonts w:ascii="Times New Roman BaltRim" w:hAnsi="Times New Roman BaltRim" w:cs="Times New Roman BaltRim"/>
      <w:szCs w:val="20"/>
    </w:rPr>
  </w:style>
  <w:style w:type="paragraph" w:styleId="Kjene">
    <w:name w:val="footer"/>
    <w:basedOn w:val="Parasts"/>
    <w:link w:val="KjeneRakstz"/>
    <w:uiPriority w:val="99"/>
    <w:pPr>
      <w:tabs>
        <w:tab w:val="center" w:pos="4677"/>
        <w:tab w:val="right" w:pos="9355"/>
      </w:tabs>
    </w:pPr>
  </w:style>
  <w:style w:type="paragraph" w:customStyle="1" w:styleId="BalloonText1">
    <w:name w:val="Balloon Text1"/>
    <w:basedOn w:val="Parasts"/>
    <w:rPr>
      <w:rFonts w:ascii="Tahoma" w:hAnsi="Tahoma" w:cs="Tahoma"/>
      <w:sz w:val="16"/>
      <w:szCs w:val="16"/>
    </w:rPr>
  </w:style>
  <w:style w:type="paragraph" w:customStyle="1" w:styleId="DocumentMap1">
    <w:name w:val="Document Map1"/>
    <w:basedOn w:val="Parast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aturardtjs">
    <w:name w:val="Satura rādītājs"/>
    <w:basedOn w:val="Parasts"/>
    <w:pPr>
      <w:suppressLineNumbers/>
    </w:pPr>
  </w:style>
  <w:style w:type="paragraph" w:customStyle="1" w:styleId="Tabulasvirsraksts">
    <w:name w:val="Tabulas virsraksts"/>
    <w:basedOn w:val="Saturardtjs"/>
    <w:pPr>
      <w:jc w:val="center"/>
    </w:pPr>
    <w:rPr>
      <w:b/>
      <w:bCs/>
    </w:rPr>
  </w:style>
  <w:style w:type="paragraph" w:styleId="Balonteksts">
    <w:name w:val="Balloon Text"/>
    <w:basedOn w:val="Parasts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">
    <w:name w:val="Galvene Rakstz."/>
    <w:rPr>
      <w:rFonts w:ascii="Times New Roman BaltRim" w:hAnsi="Times New Roman BaltRim" w:cs="Times New Roman BaltRim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styleId="Sarakstarindkopa">
    <w:name w:val="List Paragraph"/>
    <w:basedOn w:val="Parasts"/>
    <w:pPr>
      <w:suppressAutoHyphens/>
      <w:ind w:left="720"/>
      <w:contextualSpacing/>
    </w:pPr>
  </w:style>
  <w:style w:type="character" w:customStyle="1" w:styleId="Virsraksts2Rakstz">
    <w:name w:val="Virsraksts 2 Rakstz.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araststmeklis">
    <w:name w:val="Normal (Web)"/>
    <w:basedOn w:val="Parasts"/>
    <w:qFormat/>
    <w:pPr>
      <w:suppressAutoHyphens/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lv-LV"/>
    </w:rPr>
  </w:style>
  <w:style w:type="paragraph" w:styleId="Pamatteksts2">
    <w:name w:val="Body Text 2"/>
    <w:basedOn w:val="Parasts"/>
    <w:pPr>
      <w:spacing w:after="120" w:line="480" w:lineRule="auto"/>
    </w:pPr>
  </w:style>
  <w:style w:type="character" w:customStyle="1" w:styleId="Pamatteksts2Rakstz">
    <w:name w:val="Pamatteksts 2 Rakstz.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Izteiksmg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v213">
    <w:name w:val="tv213"/>
    <w:basedOn w:val="Parasts"/>
    <w:pPr>
      <w:suppressAutoHyphens/>
      <w:spacing w:before="100" w:beforeAutospacing="1" w:after="100" w:afterAutospacing="1"/>
    </w:pPr>
    <w:rPr>
      <w:lang w:val="en-GB"/>
    </w:rPr>
  </w:style>
  <w:style w:type="character" w:styleId="Neatrisintapieminan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character" w:customStyle="1" w:styleId="KjeneRakstz">
    <w:name w:val="Kājene Rakstz."/>
    <w:basedOn w:val="Noklusjumarindkopasfonts"/>
    <w:link w:val="Kjene"/>
    <w:uiPriority w:val="99"/>
    <w:rsid w:val="00565F49"/>
    <w:rPr>
      <w:position w:val="-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eili.l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ili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ome@preili.l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eili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simGecNywzqzGmAirexEYQszBg==">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7010</Words>
  <Characters>3997</Characters>
  <Application>Microsoft Office Word</Application>
  <DocSecurity>0</DocSecurity>
  <Lines>33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Plan_dala</dc:creator>
  <cp:lastModifiedBy>Jolanta Upeniece</cp:lastModifiedBy>
  <cp:revision>12</cp:revision>
  <dcterms:created xsi:type="dcterms:W3CDTF">2023-01-18T06:58:00Z</dcterms:created>
  <dcterms:modified xsi:type="dcterms:W3CDTF">2023-04-27T11:09:00Z</dcterms:modified>
</cp:coreProperties>
</file>