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02FE" w14:textId="77777777" w:rsidR="009B6021" w:rsidRPr="002260B3" w:rsidRDefault="009B6021" w:rsidP="009B6021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369F93C7" w14:textId="77777777" w:rsidR="009B6021" w:rsidRPr="002260B3" w:rsidRDefault="009B6021" w:rsidP="009B6021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22F51A67" w14:textId="2B220E2D" w:rsidR="009B6021" w:rsidRPr="00DE1A8E" w:rsidRDefault="009B6021" w:rsidP="009B6021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3002A47B" w14:textId="77777777" w:rsidR="009B6021" w:rsidRDefault="00000000" w:rsidP="009B6021">
      <w:pPr>
        <w:tabs>
          <w:tab w:val="right" w:pos="8306"/>
        </w:tabs>
        <w:jc w:val="right"/>
        <w:rPr>
          <w:rStyle w:val="Hipersaite"/>
        </w:rPr>
      </w:pPr>
      <w:hyperlink r:id="rId5" w:history="1">
        <w:r w:rsidR="009B6021" w:rsidRPr="00DE1A8E">
          <w:rPr>
            <w:rStyle w:val="Hipersaite"/>
          </w:rPr>
          <w:t>labklajibas.parvalde@preili.lv</w:t>
        </w:r>
      </w:hyperlink>
    </w:p>
    <w:p w14:paraId="706CCBF6" w14:textId="77777777" w:rsidR="009B6021" w:rsidRDefault="009B6021" w:rsidP="009B6021">
      <w:pPr>
        <w:jc w:val="right"/>
      </w:pPr>
    </w:p>
    <w:p w14:paraId="18D98EEF" w14:textId="77777777" w:rsidR="009B6021" w:rsidRDefault="009B6021" w:rsidP="009B6021">
      <w:pPr>
        <w:jc w:val="right"/>
      </w:pPr>
      <w:r>
        <w:t>_________________________________</w:t>
      </w:r>
    </w:p>
    <w:p w14:paraId="6D4D3652" w14:textId="77777777" w:rsidR="009B6021" w:rsidRDefault="009B6021" w:rsidP="009B6021">
      <w:pPr>
        <w:jc w:val="right"/>
      </w:pPr>
      <w:r>
        <w:t>vārds, uzvārds, personas kods</w:t>
      </w:r>
    </w:p>
    <w:p w14:paraId="4629DD47" w14:textId="77777777" w:rsidR="009B6021" w:rsidRDefault="009B6021" w:rsidP="009B6021">
      <w:pPr>
        <w:jc w:val="right"/>
      </w:pPr>
      <w:r>
        <w:t>_________________________________</w:t>
      </w:r>
    </w:p>
    <w:p w14:paraId="4F1ABF70" w14:textId="241E70D3" w:rsidR="009B6021" w:rsidRDefault="009B6021" w:rsidP="009B6021">
      <w:pPr>
        <w:jc w:val="right"/>
      </w:pPr>
      <w:r>
        <w:t>deklarētā dzīvesvieta</w:t>
      </w:r>
    </w:p>
    <w:p w14:paraId="502F12F0" w14:textId="77777777" w:rsidR="009B6021" w:rsidRDefault="009B6021" w:rsidP="009B6021">
      <w:pPr>
        <w:jc w:val="right"/>
      </w:pPr>
      <w:r>
        <w:t>_________________________________</w:t>
      </w:r>
    </w:p>
    <w:p w14:paraId="38F66691" w14:textId="77777777" w:rsidR="009B6021" w:rsidRDefault="009B6021" w:rsidP="009B6021">
      <w:pPr>
        <w:jc w:val="right"/>
      </w:pPr>
      <w:r>
        <w:t>tālrunis</w:t>
      </w:r>
    </w:p>
    <w:p w14:paraId="5FC9994C" w14:textId="77777777" w:rsidR="009B6021" w:rsidRDefault="009B6021" w:rsidP="009B6021">
      <w:pPr>
        <w:jc w:val="right"/>
      </w:pPr>
      <w:r>
        <w:t>_________________________________</w:t>
      </w:r>
    </w:p>
    <w:p w14:paraId="540AE388" w14:textId="559AE8C1" w:rsidR="009B6021" w:rsidRPr="00EB106D" w:rsidRDefault="009B6021" w:rsidP="009B6021">
      <w:pPr>
        <w:tabs>
          <w:tab w:val="right" w:pos="8306"/>
        </w:tabs>
        <w:jc w:val="right"/>
      </w:pPr>
      <w:r>
        <w:t>e–</w:t>
      </w:r>
      <w:r w:rsidRPr="00EB106D">
        <w:t>past</w:t>
      </w:r>
      <w:r w:rsidR="00993A3E">
        <w:t>a adrese</w:t>
      </w:r>
    </w:p>
    <w:p w14:paraId="196E5C91" w14:textId="77777777" w:rsidR="00B60BD2" w:rsidRDefault="00B60BD2" w:rsidP="00B60BD2">
      <w:pPr>
        <w:jc w:val="right"/>
      </w:pPr>
    </w:p>
    <w:p w14:paraId="39E1E4F1" w14:textId="77777777" w:rsidR="00B60BD2" w:rsidRDefault="00B60BD2" w:rsidP="00B60BD2">
      <w:pPr>
        <w:jc w:val="right"/>
      </w:pPr>
    </w:p>
    <w:p w14:paraId="2A18C938" w14:textId="77777777" w:rsidR="00B60BD2" w:rsidRPr="005C2552" w:rsidRDefault="00B60BD2" w:rsidP="00B60BD2">
      <w:pPr>
        <w:jc w:val="center"/>
        <w:rPr>
          <w:bCs/>
        </w:rPr>
      </w:pPr>
      <w:r w:rsidRPr="005C2552">
        <w:rPr>
          <w:bCs/>
        </w:rPr>
        <w:t>iesniegums</w:t>
      </w:r>
    </w:p>
    <w:p w14:paraId="13EC30C1" w14:textId="77777777" w:rsidR="00B60BD2" w:rsidRDefault="00B60BD2" w:rsidP="00B60BD2">
      <w:pPr>
        <w:jc w:val="both"/>
      </w:pPr>
    </w:p>
    <w:p w14:paraId="6717138F" w14:textId="77777777" w:rsidR="00B60BD2" w:rsidRDefault="00B60BD2" w:rsidP="00B60BD2">
      <w:pPr>
        <w:jc w:val="both"/>
      </w:pPr>
    </w:p>
    <w:p w14:paraId="7B563EAB" w14:textId="77777777" w:rsidR="00B60BD2" w:rsidRPr="00497F6C" w:rsidRDefault="00B60BD2" w:rsidP="00B60BD2">
      <w:pPr>
        <w:jc w:val="both"/>
        <w:rPr>
          <w:b/>
          <w:bCs/>
        </w:rPr>
      </w:pPr>
      <w:r w:rsidRPr="00497F6C">
        <w:rPr>
          <w:b/>
          <w:bCs/>
        </w:rPr>
        <w:t>Lūdzu piešķirt pabalstu no brīvības atņemšanas iestādes atbrīvotai personai.</w:t>
      </w:r>
    </w:p>
    <w:p w14:paraId="36AF31A3" w14:textId="77777777" w:rsidR="00B60BD2" w:rsidRDefault="00B60BD2" w:rsidP="00B60BD2">
      <w:pPr>
        <w:jc w:val="both"/>
      </w:pPr>
    </w:p>
    <w:p w14:paraId="7A101C71" w14:textId="77777777" w:rsidR="00B60BD2" w:rsidRDefault="00B60BD2" w:rsidP="00B60BD2">
      <w:pPr>
        <w:jc w:val="both"/>
      </w:pPr>
    </w:p>
    <w:p w14:paraId="18E8774C" w14:textId="77777777" w:rsidR="00497F6C" w:rsidRPr="00EB519A" w:rsidRDefault="00497F6C" w:rsidP="00497F6C">
      <w:pPr>
        <w:ind w:hanging="284"/>
        <w:jc w:val="both"/>
        <w:rPr>
          <w:bCs/>
          <w:i/>
          <w:iCs/>
          <w:sz w:val="20"/>
          <w:szCs w:val="20"/>
        </w:rPr>
      </w:pPr>
      <w:r w:rsidRPr="00EB519A">
        <w:rPr>
          <w:bCs/>
          <w:i/>
          <w:iCs/>
          <w:sz w:val="20"/>
          <w:szCs w:val="20"/>
        </w:rPr>
        <w:t>/ atzīmēt atbilstošo/</w:t>
      </w:r>
    </w:p>
    <w:p w14:paraId="29355934" w14:textId="4B71C720" w:rsidR="00497F6C" w:rsidRDefault="00380257" w:rsidP="00497F6C">
      <w:pPr>
        <w:pStyle w:val="Sarakstarindkopa"/>
        <w:numPr>
          <w:ilvl w:val="0"/>
          <w:numId w:val="4"/>
        </w:numPr>
        <w:tabs>
          <w:tab w:val="right" w:pos="426"/>
        </w:tabs>
        <w:ind w:left="142" w:right="-199"/>
      </w:pPr>
      <w:r>
        <w:t>p</w:t>
      </w:r>
      <w:r w:rsidR="00497F6C">
        <w:t>iešķirto p</w:t>
      </w:r>
      <w:r w:rsidR="00497F6C" w:rsidRPr="007C1E5F">
        <w:t>abalstu</w:t>
      </w:r>
      <w:r w:rsidR="00497F6C">
        <w:t xml:space="preserve"> lūdzu p</w:t>
      </w:r>
      <w:r w:rsidR="00497F6C" w:rsidRPr="007C1E5F">
        <w:t xml:space="preserve">ārskaitīt uz </w:t>
      </w:r>
      <w:r w:rsidR="00497F6C">
        <w:t>bankas kontu Nr. ____________________________</w:t>
      </w:r>
    </w:p>
    <w:p w14:paraId="7EABFB60" w14:textId="77777777" w:rsidR="00497F6C" w:rsidRPr="008E336E" w:rsidRDefault="00497F6C" w:rsidP="00497F6C">
      <w:pPr>
        <w:tabs>
          <w:tab w:val="right" w:pos="426"/>
        </w:tabs>
        <w:ind w:left="142" w:hanging="1004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36E">
        <w:rPr>
          <w:sz w:val="20"/>
          <w:szCs w:val="20"/>
        </w:rPr>
        <w:t>/</w:t>
      </w:r>
      <w:r w:rsidRPr="008E336E">
        <w:rPr>
          <w:i/>
          <w:iCs/>
          <w:sz w:val="20"/>
          <w:szCs w:val="20"/>
        </w:rPr>
        <w:t>norāda konta numuru/</w:t>
      </w:r>
    </w:p>
    <w:p w14:paraId="26D789C3" w14:textId="77777777" w:rsidR="00497F6C" w:rsidRPr="007E0814" w:rsidRDefault="00497F6C" w:rsidP="00497F6C">
      <w:pPr>
        <w:tabs>
          <w:tab w:val="right" w:pos="426"/>
        </w:tabs>
        <w:ind w:left="142" w:hanging="1004"/>
        <w:rPr>
          <w:i/>
          <w:iCs/>
        </w:rPr>
      </w:pPr>
    </w:p>
    <w:p w14:paraId="35CCC94B" w14:textId="43CA3C77" w:rsidR="00497F6C" w:rsidRPr="007C1E5F" w:rsidRDefault="00380257" w:rsidP="00497F6C">
      <w:pPr>
        <w:pStyle w:val="Sarakstarindkopa"/>
        <w:numPr>
          <w:ilvl w:val="0"/>
          <w:numId w:val="4"/>
        </w:numPr>
        <w:tabs>
          <w:tab w:val="right" w:pos="426"/>
          <w:tab w:val="right" w:pos="8306"/>
        </w:tabs>
        <w:ind w:left="142"/>
      </w:pPr>
      <w:r>
        <w:t>p</w:t>
      </w:r>
      <w:r w:rsidR="00497F6C">
        <w:t>iešķirto p</w:t>
      </w:r>
      <w:r w:rsidR="00497F6C" w:rsidRPr="007C1E5F">
        <w:t>abalstu</w:t>
      </w:r>
      <w:r w:rsidR="00497F6C" w:rsidRPr="002A6583">
        <w:t xml:space="preserve"> </w:t>
      </w:r>
      <w:r w:rsidR="00497F6C">
        <w:t>i</w:t>
      </w:r>
      <w:r w:rsidR="00497F6C" w:rsidRPr="007C1E5F">
        <w:t>zmaksāt skaidrā naudā</w:t>
      </w:r>
    </w:p>
    <w:p w14:paraId="0C5318B8" w14:textId="77777777" w:rsidR="00497F6C" w:rsidRDefault="00497F6C" w:rsidP="00497F6C">
      <w:pPr>
        <w:jc w:val="both"/>
      </w:pPr>
    </w:p>
    <w:p w14:paraId="5EDB3B11" w14:textId="219EBDF7" w:rsidR="00497F6C" w:rsidRPr="0044096A" w:rsidRDefault="00497F6C" w:rsidP="00497F6C">
      <w:pPr>
        <w:jc w:val="both"/>
        <w:rPr>
          <w:i/>
          <w:iCs/>
          <w:sz w:val="20"/>
          <w:szCs w:val="20"/>
        </w:rPr>
      </w:pPr>
      <w:r>
        <w:t>Pielikumā: brīvības atņemšanas iestādes administrācijas izdotas izziņas kopija</w:t>
      </w:r>
    </w:p>
    <w:p w14:paraId="1B75DEE8" w14:textId="17EA7017" w:rsidR="00497F6C" w:rsidRDefault="00497F6C" w:rsidP="00497F6C">
      <w:pPr>
        <w:pStyle w:val="Default"/>
        <w:spacing w:afterLines="50" w:after="120"/>
        <w:rPr>
          <w:b/>
          <w:bCs/>
          <w:u w:val="single"/>
        </w:rPr>
      </w:pPr>
    </w:p>
    <w:p w14:paraId="17DADF93" w14:textId="77777777" w:rsidR="00BF540C" w:rsidRDefault="00BF540C" w:rsidP="00497F6C">
      <w:pPr>
        <w:pStyle w:val="Default"/>
        <w:spacing w:afterLines="50" w:after="120"/>
        <w:rPr>
          <w:b/>
          <w:bCs/>
          <w:u w:val="single"/>
        </w:rPr>
      </w:pPr>
    </w:p>
    <w:p w14:paraId="13F53B0F" w14:textId="77777777" w:rsidR="00497F6C" w:rsidRPr="00343F08" w:rsidRDefault="00497F6C" w:rsidP="00497F6C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41E75A95" w14:textId="235A6F7E" w:rsidR="00497F6C" w:rsidRDefault="00497F6C" w:rsidP="00497F6C">
      <w:pPr>
        <w:pStyle w:val="Default"/>
        <w:numPr>
          <w:ilvl w:val="0"/>
          <w:numId w:val="5"/>
        </w:numPr>
        <w:spacing w:afterLines="50" w:after="120"/>
      </w:pPr>
      <w:r w:rsidRPr="00343F08">
        <w:t>uz iesniegumā norādīto e-past</w:t>
      </w:r>
      <w:r w:rsidR="00993A3E">
        <w:t>a adresi</w:t>
      </w:r>
    </w:p>
    <w:p w14:paraId="638ADF71" w14:textId="77777777" w:rsidR="00497F6C" w:rsidRDefault="00497F6C" w:rsidP="00497F6C">
      <w:pPr>
        <w:pStyle w:val="Default"/>
        <w:numPr>
          <w:ilvl w:val="0"/>
          <w:numId w:val="5"/>
        </w:numPr>
        <w:spacing w:afterLines="50" w:after="120"/>
      </w:pPr>
      <w:r>
        <w:t>uz iesniegumā norādīto adresi</w:t>
      </w:r>
    </w:p>
    <w:p w14:paraId="61AADFAB" w14:textId="77777777" w:rsidR="00497F6C" w:rsidRDefault="00497F6C" w:rsidP="00497F6C">
      <w:pPr>
        <w:pStyle w:val="Default"/>
        <w:numPr>
          <w:ilvl w:val="0"/>
          <w:numId w:val="5"/>
        </w:numPr>
        <w:spacing w:afterLines="50" w:after="120"/>
      </w:pPr>
      <w:r>
        <w:t>mutiski</w:t>
      </w:r>
    </w:p>
    <w:p w14:paraId="7353995B" w14:textId="77777777" w:rsidR="00497F6C" w:rsidRPr="0044096A" w:rsidRDefault="00497F6C" w:rsidP="00497F6C">
      <w:pPr>
        <w:pStyle w:val="Default"/>
        <w:numPr>
          <w:ilvl w:val="0"/>
          <w:numId w:val="5"/>
        </w:numPr>
        <w:spacing w:afterLines="50" w:after="120"/>
      </w:pPr>
      <w:r>
        <w:t>rakstiska atbilde nav nepieciešama</w:t>
      </w:r>
    </w:p>
    <w:p w14:paraId="692F2A06" w14:textId="05BB1BB2" w:rsidR="00497F6C" w:rsidRDefault="00497F6C" w:rsidP="00497F6C">
      <w:pPr>
        <w:pStyle w:val="Default"/>
        <w:spacing w:afterLines="50" w:after="120"/>
        <w:ind w:firstLine="720"/>
        <w:jc w:val="both"/>
        <w:rPr>
          <w:b/>
          <w:bCs/>
          <w:i/>
          <w:sz w:val="22"/>
          <w:szCs w:val="22"/>
        </w:rPr>
      </w:pPr>
    </w:p>
    <w:p w14:paraId="76222B77" w14:textId="77777777" w:rsidR="00BF540C" w:rsidRDefault="00BF540C" w:rsidP="00497F6C">
      <w:pPr>
        <w:pStyle w:val="Default"/>
        <w:spacing w:afterLines="50" w:after="120"/>
        <w:ind w:firstLine="720"/>
        <w:jc w:val="both"/>
        <w:rPr>
          <w:b/>
          <w:bCs/>
          <w:i/>
          <w:sz w:val="22"/>
          <w:szCs w:val="22"/>
        </w:rPr>
      </w:pPr>
    </w:p>
    <w:p w14:paraId="516C0CA8" w14:textId="77777777" w:rsidR="00497F6C" w:rsidRPr="00343F08" w:rsidRDefault="00497F6C" w:rsidP="00497F6C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pabalsta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392E7920" w14:textId="77777777" w:rsidR="00497F6C" w:rsidRDefault="00497F6C" w:rsidP="00497F6C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46E99046" w14:textId="77777777" w:rsidR="00497F6C" w:rsidRDefault="00497F6C" w:rsidP="00497F6C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0950AA7F" w14:textId="77777777" w:rsidR="00497F6C" w:rsidRPr="00343F08" w:rsidRDefault="00497F6C" w:rsidP="00497F6C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76A96E2D" w14:textId="77777777" w:rsidR="00497F6C" w:rsidRPr="004B50CD" w:rsidRDefault="00497F6C" w:rsidP="00497F6C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13179DF" w14:textId="42BFCD3D" w:rsidR="00D637C1" w:rsidRPr="00BF540C" w:rsidRDefault="00497F6C" w:rsidP="00BF540C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D637C1" w:rsidRPr="00BF540C" w:rsidSect="009B60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31E4"/>
    <w:multiLevelType w:val="hybridMultilevel"/>
    <w:tmpl w:val="76E0DB3C"/>
    <w:lvl w:ilvl="0" w:tplc="0426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61906"/>
    <w:multiLevelType w:val="hybridMultilevel"/>
    <w:tmpl w:val="D222E502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04861">
    <w:abstractNumId w:val="2"/>
  </w:num>
  <w:num w:numId="2" w16cid:durableId="398791567">
    <w:abstractNumId w:val="2"/>
  </w:num>
  <w:num w:numId="3" w16cid:durableId="1250895712">
    <w:abstractNumId w:val="0"/>
  </w:num>
  <w:num w:numId="4" w16cid:durableId="170723017">
    <w:abstractNumId w:val="3"/>
  </w:num>
  <w:num w:numId="5" w16cid:durableId="193955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7F"/>
    <w:rsid w:val="00380257"/>
    <w:rsid w:val="00497F6C"/>
    <w:rsid w:val="005C2552"/>
    <w:rsid w:val="008E336E"/>
    <w:rsid w:val="00993A3E"/>
    <w:rsid w:val="009B6021"/>
    <w:rsid w:val="00B60BD2"/>
    <w:rsid w:val="00BF540C"/>
    <w:rsid w:val="00C04AE1"/>
    <w:rsid w:val="00CC457F"/>
    <w:rsid w:val="00D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D17A"/>
  <w15:chartTrackingRefBased/>
  <w15:docId w15:val="{A1391AD7-5E2B-4D3E-959A-1382A649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60BD2"/>
    <w:pPr>
      <w:ind w:left="720"/>
    </w:pPr>
  </w:style>
  <w:style w:type="paragraph" w:customStyle="1" w:styleId="Default">
    <w:name w:val="Default"/>
    <w:rsid w:val="00B60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semiHidden/>
    <w:unhideWhenUsed/>
    <w:rsid w:val="00C04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Jolanta Upeniece</cp:lastModifiedBy>
  <cp:revision>12</cp:revision>
  <dcterms:created xsi:type="dcterms:W3CDTF">2023-02-23T13:00:00Z</dcterms:created>
  <dcterms:modified xsi:type="dcterms:W3CDTF">2023-03-02T06:24:00Z</dcterms:modified>
</cp:coreProperties>
</file>