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64CB" w14:textId="77777777" w:rsidR="00CB080A" w:rsidRDefault="00CB080A" w:rsidP="00CB080A">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738DA50C" w14:textId="77777777" w:rsidR="00CB080A" w:rsidRPr="00FF0083" w:rsidRDefault="00CB080A" w:rsidP="00CB080A">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1C01AD61" w14:textId="77777777" w:rsidR="00CB080A" w:rsidRPr="00FF0083" w:rsidRDefault="00CB080A" w:rsidP="00CB080A">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07652AFF" w14:textId="77777777" w:rsidR="00CB080A" w:rsidRPr="00FF0083" w:rsidRDefault="00CB080A" w:rsidP="00CB080A">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4F2F3A6C" w14:textId="77777777" w:rsidR="00CB080A" w:rsidRPr="00FF0083" w:rsidRDefault="00CB080A" w:rsidP="00CB080A">
      <w:pPr>
        <w:pStyle w:val="Bezatstarpm"/>
        <w:jc w:val="center"/>
        <w:rPr>
          <w:rFonts w:ascii="Times New Roman" w:hAnsi="Times New Roman" w:cs="Times New Roman"/>
          <w:sz w:val="24"/>
          <w:szCs w:val="24"/>
        </w:rPr>
      </w:pPr>
    </w:p>
    <w:p w14:paraId="61E12D81" w14:textId="77777777" w:rsidR="00CB080A" w:rsidRPr="00FF0083" w:rsidRDefault="00CB080A" w:rsidP="00CB080A">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169B99C3" w14:textId="77777777" w:rsidR="00CB080A" w:rsidRDefault="00CB080A" w:rsidP="00CB080A">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6A6696E5" w14:textId="77777777" w:rsidR="00CB080A" w:rsidRDefault="00CB080A" w:rsidP="00CB080A">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7CB7ACD9" w14:textId="77777777" w:rsidR="00CB080A" w:rsidRPr="00FF0083" w:rsidRDefault="00CB080A" w:rsidP="00CB080A">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2D6F02FC" w14:textId="77777777" w:rsidR="00CB080A" w:rsidRPr="00FF0083" w:rsidRDefault="00CB080A" w:rsidP="00CB080A">
      <w:pPr>
        <w:pStyle w:val="Bezatstarpm"/>
        <w:jc w:val="right"/>
        <w:rPr>
          <w:rFonts w:ascii="Times New Roman" w:hAnsi="Times New Roman" w:cs="Times New Roman"/>
          <w:sz w:val="24"/>
          <w:szCs w:val="24"/>
        </w:rPr>
      </w:pPr>
    </w:p>
    <w:p w14:paraId="16D244A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w:t>
      </w:r>
      <w:r>
        <w:rPr>
          <w:rFonts w:ascii="Times New Roman" w:hAnsi="Times New Roman" w:cs="Times New Roman"/>
          <w:bCs/>
          <w:sz w:val="24"/>
          <w:szCs w:val="24"/>
        </w:rPr>
        <w:t xml:space="preserve">Alda </w:t>
      </w:r>
      <w:proofErr w:type="spellStart"/>
      <w:r>
        <w:rPr>
          <w:rFonts w:ascii="Times New Roman" w:hAnsi="Times New Roman" w:cs="Times New Roman"/>
          <w:bCs/>
          <w:sz w:val="24"/>
          <w:szCs w:val="24"/>
        </w:rPr>
        <w:t>Adamoviča</w:t>
      </w:r>
      <w:proofErr w:type="spellEnd"/>
      <w:r w:rsidRPr="00FF0083">
        <w:rPr>
          <w:rFonts w:ascii="Times New Roman" w:hAnsi="Times New Roman" w:cs="Times New Roman"/>
          <w:bCs/>
          <w:sz w:val="24"/>
          <w:szCs w:val="24"/>
        </w:rPr>
        <w:t xml:space="preserve">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1BA0A2F8" w14:textId="1CC9683B"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w:t>
      </w:r>
      <w:r>
        <w:rPr>
          <w:rFonts w:ascii="Times New Roman" w:hAnsi="Times New Roman" w:cs="Times New Roman"/>
          <w:sz w:val="24"/>
          <w:szCs w:val="24"/>
        </w:rPr>
        <w:t>6</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7C98D7EF" w14:textId="77777777" w:rsidR="00CB080A" w:rsidRPr="00FF0083" w:rsidRDefault="00CB080A" w:rsidP="00CB080A">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0EA0F5D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5004296C"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Pr>
          <w:rFonts w:ascii="Times New Roman" w:hAnsi="Times New Roman" w:cs="Times New Roman"/>
          <w:sz w:val="24"/>
          <w:szCs w:val="24"/>
        </w:rPr>
        <w:t>Nr. 1</w:t>
      </w:r>
      <w:r w:rsidRPr="00A460D9">
        <w:rPr>
          <w:rFonts w:ascii="Times New Roman" w:hAnsi="Times New Roman" w:cs="Times New Roman"/>
          <w:sz w:val="24"/>
          <w:szCs w:val="24"/>
        </w:rPr>
        <w:t xml:space="preserve"> ar platību </w:t>
      </w:r>
      <w:r>
        <w:rPr>
          <w:rFonts w:ascii="Times New Roman" w:hAnsi="Times New Roman" w:cs="Times New Roman"/>
          <w:sz w:val="24"/>
          <w:szCs w:val="24"/>
        </w:rPr>
        <w:t>25.6</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Pr>
          <w:rFonts w:ascii="Times New Roman" w:hAnsi="Times New Roman" w:cs="Times New Roman"/>
          <w:sz w:val="24"/>
          <w:szCs w:val="24"/>
        </w:rPr>
        <w:t xml:space="preserve">pirmajā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4AB5F8C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42162E15"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67F2A72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630386F7"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195D9EFB"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37A8B037" w14:textId="77777777" w:rsidR="00CB080A" w:rsidRPr="00FF0083" w:rsidRDefault="00CB080A" w:rsidP="00CB080A">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5D7D0E30"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219629F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18D4E377"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3A2713F0" w14:textId="77777777" w:rsidR="00CB080A" w:rsidRPr="00FF0083" w:rsidRDefault="00CB080A" w:rsidP="00CB080A">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0834B183"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688AA177"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296138E2"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11D00A19"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75202C4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6E50BA9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2A146391"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6B3C8A9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0C9E9A2E"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3B8D94F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4199127D" w14:textId="77777777" w:rsidR="00CB080A" w:rsidRPr="00053A91" w:rsidRDefault="00CB080A" w:rsidP="00CB080A">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28670CD2" w14:textId="77777777" w:rsidR="00CB080A" w:rsidRPr="00FF0083" w:rsidRDefault="00CB080A" w:rsidP="00CB080A">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14638BBD" w14:textId="77777777" w:rsidR="00CB080A" w:rsidRPr="00FF0083" w:rsidRDefault="00CB080A" w:rsidP="00CB080A">
      <w:pPr>
        <w:spacing w:line="240" w:lineRule="auto"/>
        <w:jc w:val="both"/>
        <w:rPr>
          <w:rFonts w:ascii="Times New Roman" w:hAnsi="Times New Roman" w:cs="Times New Roman"/>
          <w:sz w:val="24"/>
          <w:szCs w:val="24"/>
        </w:rPr>
      </w:pPr>
    </w:p>
    <w:p w14:paraId="49F49505"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4705C5F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43889D2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6B029845"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5D986F7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3BFA52A6"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0D41794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23D683DE"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778DA4C6"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0FF74AE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1D02177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744B71B1"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0D55935B"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2702CDD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31A0A640"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7B16AE9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3035437B"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066A9124"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414EC22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057C5015"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0D18E24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0EADEE41"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4199DE06"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46E75EA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3527EC2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579BCE83"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0F4E6DD4"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4ED8299E"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55C176C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79F77F9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 xml:space="preserve">/mēnesī plus pievienotās vērtības nodoklis (PVN) , tai skaitā </w:t>
      </w:r>
      <w:r>
        <w:rPr>
          <w:rFonts w:ascii="Times New Roman" w:hAnsi="Times New Roman" w:cs="Times New Roman"/>
          <w:sz w:val="24"/>
          <w:szCs w:val="24"/>
        </w:rPr>
        <w:t>palīg</w:t>
      </w:r>
      <w:r w:rsidRPr="00FF0083">
        <w:rPr>
          <w:rFonts w:ascii="Times New Roman" w:hAnsi="Times New Roman" w:cs="Times New Roman"/>
          <w:sz w:val="24"/>
          <w:szCs w:val="24"/>
        </w:rPr>
        <w:t>telpām.</w:t>
      </w:r>
    </w:p>
    <w:p w14:paraId="26E6E45B"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14:paraId="02D32D89"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7A869644"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183FA312"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5C5FB763"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5F0B469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4EA06287"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79F0B40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22383CD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628340D9"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605BB3E0"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3910798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48142CF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490E5E5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4746228C"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68A820C2"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14FDB2C2"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63BF6EC0" w14:textId="77777777" w:rsidR="00CB080A"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4208B762" w14:textId="77777777" w:rsidR="00CB080A" w:rsidRPr="00FF0083" w:rsidRDefault="00CB080A" w:rsidP="00CB080A">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636FF933"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59B8081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041C6B00"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51419B64"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5CF3349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7935D9A6"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21EBB01D"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69D01748"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6F1A21AF"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588B326E"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6F1A898A" w14:textId="77777777" w:rsidR="00CB080A" w:rsidRPr="00FF0083" w:rsidRDefault="00CB080A" w:rsidP="00CB080A">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681B5C54" w14:textId="77777777" w:rsidR="00CB080A" w:rsidRPr="00FF0083" w:rsidRDefault="00CB080A" w:rsidP="00CB080A">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7CB2039D" w14:textId="77777777" w:rsidR="00CB080A" w:rsidRPr="00FF0083" w:rsidRDefault="00CB080A" w:rsidP="00CB080A">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54419CF6" w14:textId="77777777" w:rsidR="00CB080A" w:rsidRPr="00365D52" w:rsidRDefault="00CB080A" w:rsidP="00CB080A">
      <w:pPr>
        <w:spacing w:line="240" w:lineRule="auto"/>
      </w:pPr>
    </w:p>
    <w:sectPr w:rsidR="00CB080A" w:rsidRPr="00365D52" w:rsidSect="00CB080A">
      <w:footerReference w:type="default" r:id="rId4"/>
      <w:pgSz w:w="11906" w:h="16838"/>
      <w:pgMar w:top="851"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742F7E2D" w14:textId="77777777" w:rsidR="00CB080A" w:rsidRDefault="00CB080A">
        <w:pPr>
          <w:pStyle w:val="Kjene"/>
          <w:jc w:val="right"/>
        </w:pPr>
        <w:r>
          <w:fldChar w:fldCharType="begin"/>
        </w:r>
        <w:r>
          <w:instrText>PAGE   \* MERGEFORMAT</w:instrText>
        </w:r>
        <w:r>
          <w:fldChar w:fldCharType="separate"/>
        </w:r>
        <w:r>
          <w:rPr>
            <w:noProof/>
          </w:rPr>
          <w:t>1</w:t>
        </w:r>
        <w:r>
          <w:fldChar w:fldCharType="end"/>
        </w:r>
      </w:p>
    </w:sdtContent>
  </w:sdt>
  <w:p w14:paraId="5D088B5E" w14:textId="77777777" w:rsidR="00CB080A" w:rsidRDefault="00CB080A">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0A"/>
    <w:rsid w:val="00096C88"/>
    <w:rsid w:val="005036AF"/>
    <w:rsid w:val="006E015D"/>
    <w:rsid w:val="00736F02"/>
    <w:rsid w:val="00A41B94"/>
    <w:rsid w:val="00AD66C9"/>
    <w:rsid w:val="00CB0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7334"/>
  <w15:chartTrackingRefBased/>
  <w15:docId w15:val="{1497D98B-096F-48F7-B025-102B9B78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80A"/>
    <w:pPr>
      <w:spacing w:after="200" w:line="276" w:lineRule="auto"/>
    </w:pPr>
    <w:rPr>
      <w14:ligatures w14:val="none"/>
    </w:rPr>
  </w:style>
  <w:style w:type="paragraph" w:styleId="Virsraksts1">
    <w:name w:val="heading 1"/>
    <w:basedOn w:val="Parasts"/>
    <w:next w:val="Parasts"/>
    <w:link w:val="Virsraksts1Rakstz"/>
    <w:uiPriority w:val="9"/>
    <w:qFormat/>
    <w:rsid w:val="00CB080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Virsraksts2">
    <w:name w:val="heading 2"/>
    <w:basedOn w:val="Parasts"/>
    <w:next w:val="Parasts"/>
    <w:link w:val="Virsraksts2Rakstz"/>
    <w:uiPriority w:val="9"/>
    <w:semiHidden/>
    <w:unhideWhenUsed/>
    <w:qFormat/>
    <w:rsid w:val="00CB080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Virsraksts3">
    <w:name w:val="heading 3"/>
    <w:basedOn w:val="Parasts"/>
    <w:next w:val="Parasts"/>
    <w:link w:val="Virsraksts3Rakstz"/>
    <w:uiPriority w:val="9"/>
    <w:semiHidden/>
    <w:unhideWhenUsed/>
    <w:qFormat/>
    <w:rsid w:val="00CB080A"/>
    <w:pPr>
      <w:keepNext/>
      <w:keepLines/>
      <w:spacing w:before="160" w:after="80" w:line="259" w:lineRule="auto"/>
      <w:outlineLvl w:val="2"/>
    </w:pPr>
    <w:rPr>
      <w:rFonts w:eastAsiaTheme="majorEastAsia" w:cstheme="majorBidi"/>
      <w:color w:val="2F5496" w:themeColor="accent1" w:themeShade="BF"/>
      <w:sz w:val="28"/>
      <w:szCs w:val="28"/>
      <w14:ligatures w14:val="standardContextual"/>
    </w:rPr>
  </w:style>
  <w:style w:type="paragraph" w:styleId="Virsraksts4">
    <w:name w:val="heading 4"/>
    <w:basedOn w:val="Parasts"/>
    <w:next w:val="Parasts"/>
    <w:link w:val="Virsraksts4Rakstz"/>
    <w:uiPriority w:val="9"/>
    <w:semiHidden/>
    <w:unhideWhenUsed/>
    <w:qFormat/>
    <w:rsid w:val="00CB080A"/>
    <w:pPr>
      <w:keepNext/>
      <w:keepLines/>
      <w:spacing w:before="80" w:after="40" w:line="259" w:lineRule="auto"/>
      <w:outlineLvl w:val="3"/>
    </w:pPr>
    <w:rPr>
      <w:rFonts w:eastAsiaTheme="majorEastAsia" w:cstheme="majorBidi"/>
      <w:i/>
      <w:iCs/>
      <w:color w:val="2F5496" w:themeColor="accent1" w:themeShade="BF"/>
      <w14:ligatures w14:val="standardContextual"/>
    </w:rPr>
  </w:style>
  <w:style w:type="paragraph" w:styleId="Virsraksts5">
    <w:name w:val="heading 5"/>
    <w:basedOn w:val="Parasts"/>
    <w:next w:val="Parasts"/>
    <w:link w:val="Virsraksts5Rakstz"/>
    <w:uiPriority w:val="9"/>
    <w:semiHidden/>
    <w:unhideWhenUsed/>
    <w:qFormat/>
    <w:rsid w:val="00CB080A"/>
    <w:pPr>
      <w:keepNext/>
      <w:keepLines/>
      <w:spacing w:before="80" w:after="40" w:line="259" w:lineRule="auto"/>
      <w:outlineLvl w:val="4"/>
    </w:pPr>
    <w:rPr>
      <w:rFonts w:eastAsiaTheme="majorEastAsia" w:cstheme="majorBidi"/>
      <w:color w:val="2F5496" w:themeColor="accent1" w:themeShade="BF"/>
      <w14:ligatures w14:val="standardContextual"/>
    </w:rPr>
  </w:style>
  <w:style w:type="paragraph" w:styleId="Virsraksts6">
    <w:name w:val="heading 6"/>
    <w:basedOn w:val="Parasts"/>
    <w:next w:val="Parasts"/>
    <w:link w:val="Virsraksts6Rakstz"/>
    <w:uiPriority w:val="9"/>
    <w:semiHidden/>
    <w:unhideWhenUsed/>
    <w:qFormat/>
    <w:rsid w:val="00CB080A"/>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Virsraksts7">
    <w:name w:val="heading 7"/>
    <w:basedOn w:val="Parasts"/>
    <w:next w:val="Parasts"/>
    <w:link w:val="Virsraksts7Rakstz"/>
    <w:uiPriority w:val="9"/>
    <w:semiHidden/>
    <w:unhideWhenUsed/>
    <w:qFormat/>
    <w:rsid w:val="00CB080A"/>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Virsraksts8">
    <w:name w:val="heading 8"/>
    <w:basedOn w:val="Parasts"/>
    <w:next w:val="Parasts"/>
    <w:link w:val="Virsraksts8Rakstz"/>
    <w:uiPriority w:val="9"/>
    <w:semiHidden/>
    <w:unhideWhenUsed/>
    <w:qFormat/>
    <w:rsid w:val="00CB080A"/>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Virsraksts9">
    <w:name w:val="heading 9"/>
    <w:basedOn w:val="Parasts"/>
    <w:next w:val="Parasts"/>
    <w:link w:val="Virsraksts9Rakstz"/>
    <w:uiPriority w:val="9"/>
    <w:semiHidden/>
    <w:unhideWhenUsed/>
    <w:qFormat/>
    <w:rsid w:val="00CB080A"/>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080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080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080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080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080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080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080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080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080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08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B080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080A"/>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pakvirsrakstsRakstz">
    <w:name w:val="Apakšvirsraksts Rakstz."/>
    <w:basedOn w:val="Noklusjumarindkopasfonts"/>
    <w:link w:val="Apakvirsraksts"/>
    <w:uiPriority w:val="11"/>
    <w:rsid w:val="00CB080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080A"/>
    <w:pPr>
      <w:spacing w:before="160" w:after="160" w:line="259" w:lineRule="auto"/>
      <w:jc w:val="center"/>
    </w:pPr>
    <w:rPr>
      <w:i/>
      <w:iCs/>
      <w:color w:val="404040" w:themeColor="text1" w:themeTint="BF"/>
      <w14:ligatures w14:val="standardContextual"/>
    </w:rPr>
  </w:style>
  <w:style w:type="character" w:customStyle="1" w:styleId="CittsRakstz">
    <w:name w:val="Citāts Rakstz."/>
    <w:basedOn w:val="Noklusjumarindkopasfonts"/>
    <w:link w:val="Citts"/>
    <w:uiPriority w:val="29"/>
    <w:rsid w:val="00CB080A"/>
    <w:rPr>
      <w:i/>
      <w:iCs/>
      <w:color w:val="404040" w:themeColor="text1" w:themeTint="BF"/>
    </w:rPr>
  </w:style>
  <w:style w:type="paragraph" w:styleId="Sarakstarindkopa">
    <w:name w:val="List Paragraph"/>
    <w:basedOn w:val="Parasts"/>
    <w:uiPriority w:val="34"/>
    <w:qFormat/>
    <w:rsid w:val="00CB080A"/>
    <w:pPr>
      <w:spacing w:after="160" w:line="259" w:lineRule="auto"/>
      <w:ind w:left="720"/>
      <w:contextualSpacing/>
    </w:pPr>
    <w:rPr>
      <w14:ligatures w14:val="standardContextual"/>
    </w:rPr>
  </w:style>
  <w:style w:type="character" w:styleId="Intensvsizclums">
    <w:name w:val="Intense Emphasis"/>
    <w:basedOn w:val="Noklusjumarindkopasfonts"/>
    <w:uiPriority w:val="21"/>
    <w:qFormat/>
    <w:rsid w:val="00CB080A"/>
    <w:rPr>
      <w:i/>
      <w:iCs/>
      <w:color w:val="2F5496" w:themeColor="accent1" w:themeShade="BF"/>
    </w:rPr>
  </w:style>
  <w:style w:type="paragraph" w:styleId="Intensvscitts">
    <w:name w:val="Intense Quote"/>
    <w:basedOn w:val="Parasts"/>
    <w:next w:val="Parasts"/>
    <w:link w:val="IntensvscittsRakstz"/>
    <w:uiPriority w:val="30"/>
    <w:qFormat/>
    <w:rsid w:val="00CB080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14:ligatures w14:val="standardContextual"/>
    </w:rPr>
  </w:style>
  <w:style w:type="character" w:customStyle="1" w:styleId="IntensvscittsRakstz">
    <w:name w:val="Intensīvs citāts Rakstz."/>
    <w:basedOn w:val="Noklusjumarindkopasfonts"/>
    <w:link w:val="Intensvscitts"/>
    <w:uiPriority w:val="30"/>
    <w:rsid w:val="00CB080A"/>
    <w:rPr>
      <w:i/>
      <w:iCs/>
      <w:color w:val="2F5496" w:themeColor="accent1" w:themeShade="BF"/>
    </w:rPr>
  </w:style>
  <w:style w:type="character" w:styleId="Intensvaatsauce">
    <w:name w:val="Intense Reference"/>
    <w:basedOn w:val="Noklusjumarindkopasfonts"/>
    <w:uiPriority w:val="32"/>
    <w:qFormat/>
    <w:rsid w:val="00CB080A"/>
    <w:rPr>
      <w:b/>
      <w:bCs/>
      <w:smallCaps/>
      <w:color w:val="2F5496" w:themeColor="accent1" w:themeShade="BF"/>
      <w:spacing w:val="5"/>
    </w:rPr>
  </w:style>
  <w:style w:type="paragraph" w:styleId="Kjene">
    <w:name w:val="footer"/>
    <w:basedOn w:val="Parasts"/>
    <w:link w:val="KjeneRakstz"/>
    <w:uiPriority w:val="99"/>
    <w:unhideWhenUsed/>
    <w:rsid w:val="00CB080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B080A"/>
    <w:rPr>
      <w14:ligatures w14:val="none"/>
    </w:rPr>
  </w:style>
  <w:style w:type="paragraph" w:customStyle="1" w:styleId="tv213">
    <w:name w:val="tv213"/>
    <w:basedOn w:val="Parasts"/>
    <w:rsid w:val="00CB08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CB080A"/>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8335</Words>
  <Characters>4752</Characters>
  <Application>Microsoft Office Word</Application>
  <DocSecurity>0</DocSecurity>
  <Lines>39</Lines>
  <Paragraphs>26</Paragraphs>
  <ScaleCrop>false</ScaleCrop>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1</cp:revision>
  <dcterms:created xsi:type="dcterms:W3CDTF">2026-03-12T12:44:00Z</dcterms:created>
  <dcterms:modified xsi:type="dcterms:W3CDTF">2026-03-12T12:47:00Z</dcterms:modified>
</cp:coreProperties>
</file>