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475A" w14:textId="041D4DAB" w:rsidR="0038029A" w:rsidRDefault="0038029A" w:rsidP="0038029A">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15393744" w14:textId="77777777" w:rsidR="0038029A" w:rsidRDefault="0038029A" w:rsidP="0038029A">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4F09F0F0" w14:textId="77777777" w:rsidR="0038029A" w:rsidRDefault="0038029A" w:rsidP="0038029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“Griezumi”, Rušonas pagasts, Preiļu novads, kadastra numurs 7670 004 0144 izsole"</w:t>
      </w:r>
    </w:p>
    <w:p w14:paraId="4B6CFABB" w14:textId="77777777" w:rsidR="0038029A" w:rsidRDefault="0038029A" w:rsidP="0038029A">
      <w:pPr>
        <w:spacing w:after="0" w:line="240" w:lineRule="auto"/>
        <w:jc w:val="right"/>
        <w:rPr>
          <w:rFonts w:ascii="Times New Roman" w:eastAsia="Times New Roman" w:hAnsi="Times New Roman" w:cs="Times New Roman"/>
          <w:i/>
          <w:color w:val="000000"/>
          <w:sz w:val="20"/>
        </w:rPr>
      </w:pPr>
    </w:p>
    <w:p w14:paraId="2EDBC614" w14:textId="77777777" w:rsidR="0038029A" w:rsidRDefault="0038029A" w:rsidP="0038029A">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404AC78E" w14:textId="77777777" w:rsidR="0038029A" w:rsidRDefault="0038029A" w:rsidP="0038029A">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0FD667B5" w14:textId="77777777" w:rsidR="0038029A" w:rsidRDefault="0038029A" w:rsidP="0038029A">
      <w:pPr>
        <w:spacing w:after="0" w:line="240" w:lineRule="auto"/>
        <w:ind w:left="360"/>
        <w:jc w:val="right"/>
        <w:rPr>
          <w:rFonts w:ascii="Times New Roman" w:eastAsia="Times New Roman" w:hAnsi="Times New Roman" w:cs="Times New Roman"/>
          <w:caps/>
          <w:color w:val="000000"/>
          <w:sz w:val="20"/>
        </w:rPr>
      </w:pPr>
    </w:p>
    <w:p w14:paraId="2F554B6B" w14:textId="77777777" w:rsidR="0038029A" w:rsidRDefault="0038029A" w:rsidP="0038029A">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763B1857" w14:textId="77777777" w:rsidR="0038029A" w:rsidRDefault="0038029A" w:rsidP="0038029A">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“Griezumi”, Rušonas pagasts, Preiļu novads, </w:t>
      </w:r>
      <w:r>
        <w:rPr>
          <w:rFonts w:ascii="Times New Roman" w:eastAsia="Times New Roman" w:hAnsi="Times New Roman" w:cs="Times New Roman"/>
          <w:color w:val="000000"/>
          <w:sz w:val="20"/>
        </w:rPr>
        <w:t>izsolei.</w:t>
      </w:r>
    </w:p>
    <w:p w14:paraId="5421C4F4" w14:textId="77777777" w:rsidR="0038029A" w:rsidRDefault="0038029A" w:rsidP="0038029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38029A" w14:paraId="44A84F0D"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DAE84" w14:textId="77777777" w:rsidR="0038029A" w:rsidRDefault="0038029A" w:rsidP="00F950F6">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CCAAF" w14:textId="77777777" w:rsidR="0038029A" w:rsidRDefault="0038029A" w:rsidP="00F950F6">
            <w:pPr>
              <w:spacing w:after="0" w:line="240" w:lineRule="auto"/>
              <w:rPr>
                <w:rFonts w:ascii="Calibri" w:eastAsia="Calibri" w:hAnsi="Calibri" w:cs="Calibri"/>
              </w:rPr>
            </w:pPr>
          </w:p>
        </w:tc>
      </w:tr>
      <w:tr w:rsidR="0038029A" w14:paraId="6EEFEEDA"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D7766" w14:textId="77777777" w:rsidR="0038029A" w:rsidRDefault="0038029A" w:rsidP="00F950F6">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A3715" w14:textId="77777777" w:rsidR="0038029A" w:rsidRDefault="0038029A" w:rsidP="00F950F6">
            <w:pPr>
              <w:spacing w:after="0" w:line="240" w:lineRule="auto"/>
              <w:rPr>
                <w:rFonts w:ascii="Calibri" w:eastAsia="Calibri" w:hAnsi="Calibri" w:cs="Calibri"/>
              </w:rPr>
            </w:pPr>
          </w:p>
        </w:tc>
      </w:tr>
      <w:tr w:rsidR="0038029A" w14:paraId="0E413064"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B1351" w14:textId="77777777" w:rsidR="0038029A" w:rsidRDefault="0038029A" w:rsidP="00F950F6">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0B01E" w14:textId="77777777" w:rsidR="0038029A" w:rsidRDefault="0038029A" w:rsidP="00F950F6">
            <w:pPr>
              <w:spacing w:after="0" w:line="240" w:lineRule="auto"/>
              <w:rPr>
                <w:rFonts w:ascii="Calibri" w:eastAsia="Calibri" w:hAnsi="Calibri" w:cs="Calibri"/>
              </w:rPr>
            </w:pPr>
          </w:p>
        </w:tc>
      </w:tr>
      <w:tr w:rsidR="0038029A" w14:paraId="3E2C7D65"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A165C" w14:textId="77777777" w:rsidR="0038029A" w:rsidRDefault="0038029A" w:rsidP="00F950F6">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8C3CE" w14:textId="77777777" w:rsidR="0038029A" w:rsidRDefault="0038029A" w:rsidP="00F950F6">
            <w:pPr>
              <w:spacing w:after="0" w:line="240" w:lineRule="auto"/>
              <w:rPr>
                <w:rFonts w:ascii="Calibri" w:eastAsia="Calibri" w:hAnsi="Calibri" w:cs="Calibri"/>
              </w:rPr>
            </w:pPr>
          </w:p>
        </w:tc>
      </w:tr>
      <w:tr w:rsidR="0038029A" w14:paraId="4025C081"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35113" w14:textId="77777777" w:rsidR="0038029A" w:rsidRDefault="0038029A" w:rsidP="00F950F6">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A2763" w14:textId="77777777" w:rsidR="0038029A" w:rsidRDefault="0038029A" w:rsidP="00F950F6">
            <w:pPr>
              <w:spacing w:after="0" w:line="240" w:lineRule="auto"/>
              <w:rPr>
                <w:rFonts w:ascii="Calibri" w:eastAsia="Calibri" w:hAnsi="Calibri" w:cs="Calibri"/>
              </w:rPr>
            </w:pPr>
          </w:p>
        </w:tc>
      </w:tr>
      <w:tr w:rsidR="0038029A" w14:paraId="24037A74"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6EFE8" w14:textId="77777777" w:rsidR="0038029A" w:rsidRDefault="0038029A" w:rsidP="00F950F6">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E3EFE" w14:textId="77777777" w:rsidR="0038029A" w:rsidRDefault="0038029A" w:rsidP="00F950F6">
            <w:pPr>
              <w:spacing w:after="0" w:line="240" w:lineRule="auto"/>
              <w:rPr>
                <w:rFonts w:ascii="Calibri" w:eastAsia="Calibri" w:hAnsi="Calibri" w:cs="Calibri"/>
              </w:rPr>
            </w:pPr>
          </w:p>
        </w:tc>
      </w:tr>
      <w:tr w:rsidR="0038029A" w14:paraId="44DF5026"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D885C" w14:textId="77777777" w:rsidR="0038029A" w:rsidRDefault="0038029A" w:rsidP="00F950F6">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5118E" w14:textId="77777777" w:rsidR="0038029A" w:rsidRDefault="0038029A" w:rsidP="00F950F6">
            <w:pPr>
              <w:spacing w:after="0" w:line="240" w:lineRule="auto"/>
              <w:rPr>
                <w:rFonts w:ascii="Calibri" w:eastAsia="Calibri" w:hAnsi="Calibri" w:cs="Calibri"/>
              </w:rPr>
            </w:pPr>
          </w:p>
        </w:tc>
      </w:tr>
      <w:tr w:rsidR="0038029A" w14:paraId="2F812065"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29A4C" w14:textId="77777777" w:rsidR="0038029A" w:rsidRDefault="0038029A" w:rsidP="00F950F6">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61CF1" w14:textId="77777777" w:rsidR="0038029A" w:rsidRDefault="0038029A" w:rsidP="00F950F6">
            <w:pPr>
              <w:spacing w:after="0" w:line="240" w:lineRule="auto"/>
              <w:rPr>
                <w:rFonts w:ascii="Calibri" w:eastAsia="Calibri" w:hAnsi="Calibri" w:cs="Calibri"/>
              </w:rPr>
            </w:pPr>
          </w:p>
        </w:tc>
      </w:tr>
      <w:tr w:rsidR="0038029A" w14:paraId="535DC894"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48A2D" w14:textId="77777777" w:rsidR="0038029A" w:rsidRDefault="0038029A" w:rsidP="00F950F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19F59EC4" w14:textId="77777777" w:rsidR="0038029A" w:rsidRDefault="0038029A" w:rsidP="00F950F6">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8470" w14:textId="77777777" w:rsidR="0038029A" w:rsidRDefault="0038029A" w:rsidP="00F950F6">
            <w:pPr>
              <w:spacing w:after="0" w:line="240" w:lineRule="auto"/>
              <w:rPr>
                <w:rFonts w:ascii="Calibri" w:eastAsia="Calibri" w:hAnsi="Calibri" w:cs="Calibri"/>
              </w:rPr>
            </w:pPr>
          </w:p>
        </w:tc>
      </w:tr>
      <w:tr w:rsidR="0038029A" w14:paraId="03475594" w14:textId="77777777" w:rsidTr="00F950F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4B466" w14:textId="77777777" w:rsidR="0038029A" w:rsidRDefault="0038029A" w:rsidP="00F950F6">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996B5" w14:textId="77777777" w:rsidR="0038029A" w:rsidRDefault="0038029A" w:rsidP="00F950F6">
            <w:pPr>
              <w:spacing w:after="0" w:line="240" w:lineRule="auto"/>
              <w:rPr>
                <w:rFonts w:ascii="Calibri" w:eastAsia="Calibri" w:hAnsi="Calibri" w:cs="Calibri"/>
              </w:rPr>
            </w:pPr>
          </w:p>
        </w:tc>
      </w:tr>
    </w:tbl>
    <w:p w14:paraId="62AACE9A" w14:textId="77777777" w:rsidR="0038029A" w:rsidRDefault="0038029A" w:rsidP="0038029A">
      <w:pPr>
        <w:spacing w:after="0" w:line="240" w:lineRule="auto"/>
        <w:rPr>
          <w:rFonts w:ascii="Times New Roman" w:eastAsia="Times New Roman" w:hAnsi="Times New Roman" w:cs="Times New Roman"/>
          <w:color w:val="000000"/>
          <w:sz w:val="20"/>
        </w:rPr>
      </w:pPr>
    </w:p>
    <w:p w14:paraId="4DC4E0DC" w14:textId="77777777" w:rsidR="0038029A" w:rsidRDefault="0038029A" w:rsidP="0038029A">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“Griezumi”,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7670 004 0144 </w:t>
      </w:r>
      <w:r>
        <w:rPr>
          <w:rFonts w:ascii="Times New Roman" w:eastAsia="Times New Roman" w:hAnsi="Times New Roman" w:cs="Times New Roman"/>
          <w:color w:val="000000"/>
          <w:sz w:val="20"/>
        </w:rPr>
        <w:t>izsolei un apliecinu, ka:</w:t>
      </w:r>
    </w:p>
    <w:p w14:paraId="14F32C85" w14:textId="77777777" w:rsidR="0038029A" w:rsidRDefault="0038029A" w:rsidP="0038029A">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4FFFA090" w14:textId="77777777" w:rsidR="0038029A" w:rsidRDefault="0038029A" w:rsidP="0038029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1CBFA1A3" w14:textId="77777777" w:rsidR="0038029A" w:rsidRDefault="0038029A" w:rsidP="0038029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7EA89E36" w14:textId="77777777" w:rsidR="0038029A" w:rsidRDefault="0038029A" w:rsidP="0038029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25CA8012" w14:textId="77777777" w:rsidR="0038029A" w:rsidRDefault="0038029A" w:rsidP="0038029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49FEF27" w14:textId="77777777" w:rsidR="0038029A" w:rsidRDefault="0038029A" w:rsidP="0038029A">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6A6A958" w14:textId="77777777" w:rsidR="0038029A" w:rsidRDefault="0038029A" w:rsidP="0038029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22BB90AD" w14:textId="77777777" w:rsidR="0038029A" w:rsidRDefault="0038029A" w:rsidP="0038029A">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10AA126B" w14:textId="77777777" w:rsidR="0038029A" w:rsidRDefault="0038029A" w:rsidP="0038029A">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79156FB" w14:textId="77777777" w:rsidR="0038029A" w:rsidRDefault="0038029A" w:rsidP="0038029A">
      <w:pPr>
        <w:spacing w:after="0" w:line="240" w:lineRule="auto"/>
        <w:ind w:left="556"/>
        <w:jc w:val="both"/>
        <w:rPr>
          <w:rFonts w:ascii="Times New Roman" w:eastAsia="Times New Roman" w:hAnsi="Times New Roman" w:cs="Times New Roman"/>
          <w:i/>
          <w:color w:val="000000"/>
          <w:sz w:val="20"/>
          <w:u w:val="single"/>
        </w:rPr>
      </w:pPr>
    </w:p>
    <w:p w14:paraId="4DC2B94B" w14:textId="77777777" w:rsidR="0038029A" w:rsidRDefault="0038029A" w:rsidP="0038029A">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24B517B" w14:textId="77777777" w:rsidR="0038029A" w:rsidRDefault="0038029A" w:rsidP="0038029A">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5E81B05A" w14:textId="77777777" w:rsidR="0038029A" w:rsidRDefault="0038029A" w:rsidP="0038029A">
      <w:pPr>
        <w:spacing w:after="0" w:line="240" w:lineRule="auto"/>
        <w:rPr>
          <w:rFonts w:ascii="Times New Roman" w:eastAsia="Times New Roman" w:hAnsi="Times New Roman" w:cs="Times New Roman"/>
          <w:color w:val="000000"/>
          <w:sz w:val="20"/>
        </w:rPr>
      </w:pPr>
    </w:p>
    <w:p w14:paraId="20AF76A2" w14:textId="77777777" w:rsidR="0038029A" w:rsidRDefault="0038029A" w:rsidP="0038029A">
      <w:pPr>
        <w:spacing w:after="0" w:line="240" w:lineRule="auto"/>
        <w:rPr>
          <w:rFonts w:ascii="Times New Roman" w:eastAsia="Times New Roman" w:hAnsi="Times New Roman" w:cs="Times New Roman"/>
          <w:color w:val="000000"/>
          <w:sz w:val="20"/>
        </w:rPr>
      </w:pPr>
    </w:p>
    <w:p w14:paraId="0666D93B" w14:textId="77777777" w:rsidR="0038029A" w:rsidRDefault="0038029A" w:rsidP="0038029A">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2A85EA3" w14:textId="77777777" w:rsidR="0038029A" w:rsidRDefault="0038029A" w:rsidP="0038029A">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00436185" w14:textId="77777777" w:rsidR="0038029A" w:rsidRDefault="0038029A" w:rsidP="0038029A">
      <w:pPr>
        <w:spacing w:after="0" w:line="240" w:lineRule="auto"/>
        <w:rPr>
          <w:rFonts w:ascii="Times New Roman" w:eastAsia="Times New Roman" w:hAnsi="Times New Roman" w:cs="Times New Roman"/>
          <w:color w:val="000000"/>
          <w:sz w:val="20"/>
        </w:rPr>
      </w:pPr>
    </w:p>
    <w:p w14:paraId="4BE6E8A9" w14:textId="0223F237" w:rsidR="00440F37" w:rsidRPr="0020239C" w:rsidRDefault="0038029A" w:rsidP="0020239C">
      <w:pPr>
        <w:tabs>
          <w:tab w:val="left" w:pos="360"/>
        </w:tabs>
        <w:spacing w:after="120" w:line="240" w:lineRule="auto"/>
        <w:jc w:val="both"/>
        <w:rPr>
          <w:rFonts w:ascii="Calibri" w:eastAsia="Calibri" w:hAnsi="Calibri" w:cs="Calibri"/>
          <w:sz w:val="24"/>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20239C" w:rsidSect="003802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9A"/>
    <w:rsid w:val="001E12EF"/>
    <w:rsid w:val="00200DF9"/>
    <w:rsid w:val="0020239C"/>
    <w:rsid w:val="003227FA"/>
    <w:rsid w:val="0038029A"/>
    <w:rsid w:val="00440F37"/>
    <w:rsid w:val="004426E3"/>
    <w:rsid w:val="00717AB4"/>
    <w:rsid w:val="007974D0"/>
    <w:rsid w:val="00931DD1"/>
    <w:rsid w:val="009515D4"/>
    <w:rsid w:val="009B5AE7"/>
    <w:rsid w:val="00B040C4"/>
    <w:rsid w:val="00E308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B2FD"/>
  <w15:chartTrackingRefBased/>
  <w15:docId w15:val="{6A67823F-7BA9-4243-B3F3-046C17A9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9A"/>
    <w:rPr>
      <w:rFonts w:eastAsiaTheme="minorEastAsia"/>
      <w:kern w:val="2"/>
      <w:lang w:eastAsia="lv-LV"/>
    </w:rPr>
  </w:style>
  <w:style w:type="paragraph" w:styleId="Heading1">
    <w:name w:val="heading 1"/>
    <w:basedOn w:val="Normal"/>
    <w:next w:val="Normal"/>
    <w:link w:val="Heading1Char"/>
    <w:uiPriority w:val="9"/>
    <w:qFormat/>
    <w:rsid w:val="00380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2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2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2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2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2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2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2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2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29A"/>
    <w:rPr>
      <w:rFonts w:eastAsiaTheme="majorEastAsia" w:cstheme="majorBidi"/>
      <w:color w:val="272727" w:themeColor="text1" w:themeTint="D8"/>
    </w:rPr>
  </w:style>
  <w:style w:type="paragraph" w:styleId="Title">
    <w:name w:val="Title"/>
    <w:basedOn w:val="Normal"/>
    <w:next w:val="Normal"/>
    <w:link w:val="TitleChar"/>
    <w:uiPriority w:val="10"/>
    <w:qFormat/>
    <w:rsid w:val="00380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29A"/>
    <w:pPr>
      <w:spacing w:before="160"/>
      <w:jc w:val="center"/>
    </w:pPr>
    <w:rPr>
      <w:i/>
      <w:iCs/>
      <w:color w:val="404040" w:themeColor="text1" w:themeTint="BF"/>
    </w:rPr>
  </w:style>
  <w:style w:type="character" w:customStyle="1" w:styleId="QuoteChar">
    <w:name w:val="Quote Char"/>
    <w:basedOn w:val="DefaultParagraphFont"/>
    <w:link w:val="Quote"/>
    <w:uiPriority w:val="29"/>
    <w:rsid w:val="0038029A"/>
    <w:rPr>
      <w:i/>
      <w:iCs/>
      <w:color w:val="404040" w:themeColor="text1" w:themeTint="BF"/>
    </w:rPr>
  </w:style>
  <w:style w:type="paragraph" w:styleId="ListParagraph">
    <w:name w:val="List Paragraph"/>
    <w:basedOn w:val="Normal"/>
    <w:uiPriority w:val="34"/>
    <w:qFormat/>
    <w:rsid w:val="0038029A"/>
    <w:pPr>
      <w:ind w:left="720"/>
      <w:contextualSpacing/>
    </w:pPr>
  </w:style>
  <w:style w:type="character" w:styleId="IntenseEmphasis">
    <w:name w:val="Intense Emphasis"/>
    <w:basedOn w:val="DefaultParagraphFont"/>
    <w:uiPriority w:val="21"/>
    <w:qFormat/>
    <w:rsid w:val="0038029A"/>
    <w:rPr>
      <w:i/>
      <w:iCs/>
      <w:color w:val="2F5496" w:themeColor="accent1" w:themeShade="BF"/>
    </w:rPr>
  </w:style>
  <w:style w:type="paragraph" w:styleId="IntenseQuote">
    <w:name w:val="Intense Quote"/>
    <w:basedOn w:val="Normal"/>
    <w:next w:val="Normal"/>
    <w:link w:val="IntenseQuoteChar"/>
    <w:uiPriority w:val="30"/>
    <w:qFormat/>
    <w:rsid w:val="00380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29A"/>
    <w:rPr>
      <w:i/>
      <w:iCs/>
      <w:color w:val="2F5496" w:themeColor="accent1" w:themeShade="BF"/>
    </w:rPr>
  </w:style>
  <w:style w:type="character" w:styleId="IntenseReference">
    <w:name w:val="Intense Reference"/>
    <w:basedOn w:val="DefaultParagraphFont"/>
    <w:uiPriority w:val="32"/>
    <w:qFormat/>
    <w:rsid w:val="00380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2025-03-04T12:41:00Z</cp:lastPrinted>
  <dcterms:created xsi:type="dcterms:W3CDTF">2025-03-04T12:42:00Z</dcterms:created>
  <dcterms:modified xsi:type="dcterms:W3CDTF">2025-03-04T12:42:00Z</dcterms:modified>
</cp:coreProperties>
</file>