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026CC" w14:textId="71EFC1AC" w:rsidR="007F425B" w:rsidRPr="007254B1" w:rsidRDefault="005C334E" w:rsidP="00020B06">
      <w:pPr>
        <w:pStyle w:val="Sarakstarindkopa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4B1">
        <w:rPr>
          <w:rFonts w:ascii="Times New Roman" w:hAnsi="Times New Roman" w:cs="Times New Roman"/>
          <w:b/>
          <w:bCs/>
          <w:sz w:val="24"/>
          <w:szCs w:val="24"/>
        </w:rPr>
        <w:t>Tirdzniecības vietu aprīkojuma prasības un varianti.</w:t>
      </w:r>
    </w:p>
    <w:p w14:paraId="5E080404" w14:textId="77777777" w:rsidR="001F4B16" w:rsidRPr="007254B1" w:rsidRDefault="001F4B16" w:rsidP="00020B06">
      <w:pPr>
        <w:pStyle w:val="Sarakstarindkop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CC58DD8" w14:textId="2C004AA5" w:rsidR="005C334E" w:rsidRPr="007254B1" w:rsidRDefault="005C334E" w:rsidP="00020B06">
      <w:pPr>
        <w:pStyle w:val="Sarakstarindko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Prasības tirdzniecības vietām Preiļu novada teritorijā</w:t>
      </w:r>
      <w:r w:rsidR="00F2652B" w:rsidRPr="007254B1">
        <w:rPr>
          <w:rFonts w:ascii="Times New Roman" w:hAnsi="Times New Roman" w:cs="Times New Roman"/>
          <w:sz w:val="24"/>
          <w:szCs w:val="24"/>
        </w:rPr>
        <w:t>:</w:t>
      </w:r>
    </w:p>
    <w:p w14:paraId="09C75E18" w14:textId="31092F50" w:rsidR="00904262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t</w:t>
      </w:r>
      <w:r w:rsidR="005C334E" w:rsidRPr="007254B1">
        <w:rPr>
          <w:rFonts w:ascii="Times New Roman" w:hAnsi="Times New Roman" w:cs="Times New Roman"/>
          <w:sz w:val="24"/>
          <w:szCs w:val="24"/>
        </w:rPr>
        <w:t xml:space="preserve">irdzniecības </w:t>
      </w:r>
      <w:r w:rsidR="00904262" w:rsidRPr="007254B1">
        <w:rPr>
          <w:rFonts w:ascii="Times New Roman" w:hAnsi="Times New Roman" w:cs="Times New Roman"/>
          <w:sz w:val="24"/>
          <w:szCs w:val="24"/>
        </w:rPr>
        <w:t xml:space="preserve">vietu </w:t>
      </w:r>
      <w:r w:rsidR="005C334E" w:rsidRPr="007254B1">
        <w:rPr>
          <w:rFonts w:ascii="Times New Roman" w:hAnsi="Times New Roman" w:cs="Times New Roman"/>
          <w:sz w:val="24"/>
          <w:szCs w:val="24"/>
        </w:rPr>
        <w:t xml:space="preserve">aprīkojuma dizainā </w:t>
      </w:r>
      <w:r w:rsidR="00904262" w:rsidRPr="007254B1">
        <w:rPr>
          <w:rFonts w:ascii="Times New Roman" w:hAnsi="Times New Roman" w:cs="Times New Roman"/>
          <w:sz w:val="24"/>
          <w:szCs w:val="24"/>
        </w:rPr>
        <w:t>vēlams izmantot</w:t>
      </w:r>
      <w:r w:rsidR="005C334E" w:rsidRPr="007254B1">
        <w:rPr>
          <w:rFonts w:ascii="Times New Roman" w:hAnsi="Times New Roman" w:cs="Times New Roman"/>
          <w:sz w:val="24"/>
          <w:szCs w:val="24"/>
        </w:rPr>
        <w:t xml:space="preserve"> krāsu kontrastu neveidojošus klusinātus toņus vai monohromu kolorītu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0D205C6" w14:textId="004AF715" w:rsidR="00F2652B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t</w:t>
      </w:r>
      <w:r w:rsidR="00F2652B" w:rsidRPr="007254B1">
        <w:rPr>
          <w:rFonts w:ascii="Times New Roman" w:hAnsi="Times New Roman" w:cs="Times New Roman"/>
          <w:sz w:val="24"/>
          <w:szCs w:val="24"/>
        </w:rPr>
        <w:t xml:space="preserve">irdzniecības vietas aprīkojamas ar atkritumu urnām; </w:t>
      </w:r>
    </w:p>
    <w:p w14:paraId="426C3D95" w14:textId="25C6E6EA" w:rsidR="00F2652B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t</w:t>
      </w:r>
      <w:r w:rsidR="00F2652B" w:rsidRPr="007254B1">
        <w:rPr>
          <w:rFonts w:ascii="Times New Roman" w:hAnsi="Times New Roman" w:cs="Times New Roman"/>
          <w:sz w:val="24"/>
          <w:szCs w:val="24"/>
        </w:rPr>
        <w:t>irdzniecības vieta nedrīkst traucēt gājēju plūsmu un satiksmi, t. sk. jāparedz ietves brīvais platums ne mazāk kā 1,50 m;</w:t>
      </w:r>
    </w:p>
    <w:p w14:paraId="40CC5D4E" w14:textId="3291F6C8" w:rsidR="00F2652B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t</w:t>
      </w:r>
      <w:r w:rsidR="00F2652B" w:rsidRPr="007254B1">
        <w:rPr>
          <w:rFonts w:ascii="Times New Roman" w:hAnsi="Times New Roman" w:cs="Times New Roman"/>
          <w:sz w:val="24"/>
          <w:szCs w:val="24"/>
        </w:rPr>
        <w:t>irdzniecības aprīkojumam jābūt mobilam, viegli pārvietojamam, nav pieļaujamas būves;</w:t>
      </w:r>
    </w:p>
    <w:p w14:paraId="1463C0E5" w14:textId="48530CE0" w:rsidR="00F2652B" w:rsidRPr="007254B1" w:rsidRDefault="00732565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F2652B" w:rsidRPr="007254B1">
        <w:rPr>
          <w:rFonts w:ascii="Times New Roman" w:hAnsi="Times New Roman" w:cs="Times New Roman"/>
          <w:sz w:val="24"/>
          <w:szCs w:val="24"/>
        </w:rPr>
        <w:t>isiem ielu tirdzniecības vietas elementiem jābūt stilistiski vienotiem;</w:t>
      </w:r>
    </w:p>
    <w:p w14:paraId="36E8A93F" w14:textId="6CF84E3C" w:rsidR="00F2652B" w:rsidRPr="007254B1" w:rsidRDefault="00732565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2652B" w:rsidRPr="007254B1">
        <w:rPr>
          <w:rFonts w:ascii="Times New Roman" w:hAnsi="Times New Roman" w:cs="Times New Roman"/>
          <w:sz w:val="24"/>
          <w:szCs w:val="24"/>
        </w:rPr>
        <w:t>ivu (un vairāk) vienkopus izvietotu tirdzniecības vietu dizaina risinājumiem jābūt stilistiski vienotiem</w:t>
      </w:r>
      <w:r w:rsidR="001B449D" w:rsidRPr="007254B1">
        <w:rPr>
          <w:rFonts w:ascii="Times New Roman" w:hAnsi="Times New Roman" w:cs="Times New Roman"/>
          <w:sz w:val="24"/>
          <w:szCs w:val="24"/>
        </w:rPr>
        <w:t>.</w:t>
      </w:r>
    </w:p>
    <w:p w14:paraId="0D6AF6EF" w14:textId="77777777" w:rsidR="005D38F4" w:rsidRPr="007254B1" w:rsidRDefault="005D38F4" w:rsidP="00020B06">
      <w:pPr>
        <w:pStyle w:val="Sarakstarindko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Preiļu Novada teritorijā pieļaujamais tirdzniecības vietu aprīkojums:</w:t>
      </w:r>
    </w:p>
    <w:p w14:paraId="0F5FB96E" w14:textId="7D0CCF5D" w:rsidR="00A4532B" w:rsidRPr="007254B1" w:rsidRDefault="005D38F4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teltis un nojumes</w:t>
      </w:r>
      <w:r w:rsidR="00D6631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Reatabul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5202"/>
      </w:tblGrid>
      <w:tr w:rsidR="00C3091A" w:rsidRPr="007254B1" w14:paraId="085CCA66" w14:textId="77777777" w:rsidTr="00F11A2A">
        <w:tc>
          <w:tcPr>
            <w:tcW w:w="4296" w:type="dxa"/>
          </w:tcPr>
          <w:p w14:paraId="0955DD12" w14:textId="32DE7480" w:rsidR="00C3091A" w:rsidRPr="007254B1" w:rsidRDefault="00C3091A" w:rsidP="0002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4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05D8E5" wp14:editId="3127E973">
                  <wp:extent cx="2286000" cy="1973127"/>
                  <wp:effectExtent l="0" t="0" r="0" b="8255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7" b="4030"/>
                          <a:stretch/>
                        </pic:blipFill>
                        <pic:spPr bwMode="auto">
                          <a:xfrm>
                            <a:off x="0" y="0"/>
                            <a:ext cx="2310988" cy="19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2" w:type="dxa"/>
          </w:tcPr>
          <w:p w14:paraId="3E0EBA68" w14:textId="7B1BBAC3" w:rsidR="00C3091A" w:rsidRPr="007254B1" w:rsidRDefault="00C3091A" w:rsidP="0002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4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1" wp14:anchorId="4A9DF3EF" wp14:editId="552A483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1270</wp:posOffset>
                  </wp:positionV>
                  <wp:extent cx="2276475" cy="1960245"/>
                  <wp:effectExtent l="0" t="0" r="9525" b="1905"/>
                  <wp:wrapNone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960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061125" w14:textId="77777777" w:rsidR="00DF15A0" w:rsidRPr="007254B1" w:rsidRDefault="00DF15A0" w:rsidP="00020B06">
      <w:pPr>
        <w:pStyle w:val="Sarakstarindkop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D640D1" w14:textId="08CFD03B" w:rsidR="00A4532B" w:rsidRPr="007254B1" w:rsidRDefault="005D38F4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treileri</w:t>
      </w:r>
      <w:r w:rsidR="00D66310">
        <w:rPr>
          <w:rFonts w:ascii="Times New Roman" w:hAnsi="Times New Roman" w:cs="Times New Roman"/>
          <w:sz w:val="24"/>
          <w:szCs w:val="24"/>
        </w:rPr>
        <w:t>:</w:t>
      </w:r>
      <w:r w:rsidR="00A4532B" w:rsidRPr="007254B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571"/>
      </w:tblGrid>
      <w:tr w:rsidR="00DF15A0" w:rsidRPr="007254B1" w14:paraId="68008DD8" w14:textId="77777777" w:rsidTr="0029407A">
        <w:tc>
          <w:tcPr>
            <w:tcW w:w="4248" w:type="dxa"/>
          </w:tcPr>
          <w:p w14:paraId="62C93C38" w14:textId="2FB733F9" w:rsidR="00DF15A0" w:rsidRPr="007254B1" w:rsidRDefault="00DF15A0" w:rsidP="00020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4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A94C23" wp14:editId="733E37E1">
                  <wp:extent cx="2209800" cy="1746724"/>
                  <wp:effectExtent l="0" t="0" r="0" b="635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7"/>
                          <a:stretch/>
                        </pic:blipFill>
                        <pic:spPr bwMode="auto">
                          <a:xfrm>
                            <a:off x="0" y="0"/>
                            <a:ext cx="2230405" cy="17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559A2C01" w14:textId="77777777" w:rsidR="00DF15A0" w:rsidRPr="007254B1" w:rsidRDefault="00DF15A0" w:rsidP="00020B06">
            <w:pPr>
              <w:jc w:val="both"/>
              <w:rPr>
                <w:sz w:val="24"/>
                <w:szCs w:val="24"/>
              </w:rPr>
            </w:pPr>
            <w:r w:rsidRPr="007254B1">
              <w:rPr>
                <w:noProof/>
                <w:sz w:val="24"/>
                <w:szCs w:val="24"/>
              </w:rPr>
              <w:drawing>
                <wp:inline distT="0" distB="0" distL="0" distR="0" wp14:anchorId="1FAA66EA" wp14:editId="1234D97D">
                  <wp:extent cx="2409825" cy="1742679"/>
                  <wp:effectExtent l="0" t="0" r="0" b="0"/>
                  <wp:docPr id="4" name="Attēls 4" descr="Oxygen tirdzniecības treileris - Treileri - Veikals - MOVE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xygen tirdzniecības treileris - Treileri - Veikals - MOVE 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" t="9267" r="15033" b="4432"/>
                          <a:stretch/>
                        </pic:blipFill>
                        <pic:spPr bwMode="auto">
                          <a:xfrm>
                            <a:off x="0" y="0"/>
                            <a:ext cx="2419980" cy="175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181B44" w14:textId="06AA7D6B" w:rsidR="0029407A" w:rsidRPr="007254B1" w:rsidRDefault="0029407A" w:rsidP="00020B06">
            <w:pPr>
              <w:jc w:val="both"/>
              <w:rPr>
                <w:sz w:val="24"/>
                <w:szCs w:val="24"/>
              </w:rPr>
            </w:pPr>
          </w:p>
        </w:tc>
      </w:tr>
    </w:tbl>
    <w:p w14:paraId="0A51D220" w14:textId="7FD9B3BE" w:rsidR="0029407A" w:rsidRPr="007254B1" w:rsidRDefault="0029407A" w:rsidP="00020B06">
      <w:pPr>
        <w:pStyle w:val="Sarakstarindko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 xml:space="preserve">Cita veida tirdzniecības vietas aprīkojuma variantus pieļaujams izmantot pirms tirdzniecības uzsākšanas saņemot Būvvaldes saskaņojumu. </w:t>
      </w:r>
    </w:p>
    <w:p w14:paraId="5AF95E1F" w14:textId="77777777" w:rsidR="00D66310" w:rsidRDefault="00D66310" w:rsidP="00020B06">
      <w:pPr>
        <w:pStyle w:val="Sarakstarindkopa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A2B1D" w14:textId="657880FD" w:rsidR="001F4B16" w:rsidRPr="007254B1" w:rsidRDefault="007254B1" w:rsidP="00020B06">
      <w:pPr>
        <w:pStyle w:val="Sarakstarindkopa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4B1">
        <w:rPr>
          <w:rFonts w:ascii="Times New Roman" w:hAnsi="Times New Roman" w:cs="Times New Roman"/>
          <w:b/>
          <w:bCs/>
          <w:sz w:val="24"/>
          <w:szCs w:val="24"/>
        </w:rPr>
        <w:lastRenderedPageBreak/>
        <w:t>Sabiedriskās ēdināšanas vietu aprīkojuma prasības un varianti</w:t>
      </w:r>
      <w:r w:rsidR="001F4B16" w:rsidRPr="007254B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D355F2" w14:textId="77777777" w:rsidR="00885E9F" w:rsidRPr="007254B1" w:rsidRDefault="00885E9F" w:rsidP="00020B06">
      <w:pPr>
        <w:pStyle w:val="Sarakstarindkop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473258" w14:textId="210E1824" w:rsidR="00885E9F" w:rsidRPr="007254B1" w:rsidRDefault="00885E9F" w:rsidP="00020B06">
      <w:pPr>
        <w:pStyle w:val="Sarakstarindko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 xml:space="preserve">Prasības </w:t>
      </w:r>
      <w:r w:rsidR="007254B1" w:rsidRPr="007254B1">
        <w:rPr>
          <w:rFonts w:ascii="Times New Roman" w:hAnsi="Times New Roman" w:cs="Times New Roman"/>
          <w:sz w:val="24"/>
          <w:szCs w:val="24"/>
        </w:rPr>
        <w:t>publiskajā ārtelpā esošajām sabiedriskās ēdināšanas</w:t>
      </w:r>
      <w:r w:rsidRPr="007254B1">
        <w:rPr>
          <w:rFonts w:ascii="Times New Roman" w:hAnsi="Times New Roman" w:cs="Times New Roman"/>
          <w:sz w:val="24"/>
          <w:szCs w:val="24"/>
        </w:rPr>
        <w:t xml:space="preserve"> vietām Preiļu novada teritorijā:</w:t>
      </w:r>
    </w:p>
    <w:p w14:paraId="7E631F46" w14:textId="332F48F0" w:rsidR="00885E9F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sabiedriskās ēdināšanas</w:t>
      </w:r>
      <w:r w:rsidR="00885E9F" w:rsidRPr="007254B1">
        <w:rPr>
          <w:rFonts w:ascii="Times New Roman" w:hAnsi="Times New Roman" w:cs="Times New Roman"/>
          <w:sz w:val="24"/>
          <w:szCs w:val="24"/>
        </w:rPr>
        <w:t xml:space="preserve"> vietu aprīkojuma dizainā vēlams izmantot krāsu kontrastu neveidojošus klusinātus toņus vai monohromu kolorītu</w:t>
      </w:r>
      <w:r>
        <w:rPr>
          <w:rFonts w:ascii="Times New Roman" w:hAnsi="Times New Roman" w:cs="Times New Roman"/>
          <w:sz w:val="24"/>
          <w:szCs w:val="24"/>
        </w:rPr>
        <w:t>;</w:t>
      </w:r>
      <w:r w:rsidR="00885E9F" w:rsidRPr="007254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3C14F" w14:textId="2BC6B4DF" w:rsidR="00885E9F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sabiedriskās ēdināšanas</w:t>
      </w:r>
      <w:r w:rsidR="00885E9F" w:rsidRPr="007254B1">
        <w:rPr>
          <w:rFonts w:ascii="Times New Roman" w:hAnsi="Times New Roman" w:cs="Times New Roman"/>
          <w:sz w:val="24"/>
          <w:szCs w:val="24"/>
        </w:rPr>
        <w:t xml:space="preserve"> vietas aprīkojamas ar atkritumu urnām; </w:t>
      </w:r>
    </w:p>
    <w:p w14:paraId="7A0BB75B" w14:textId="3415E63C" w:rsidR="00885E9F" w:rsidRPr="007254B1" w:rsidRDefault="007254B1" w:rsidP="00020B06">
      <w:pPr>
        <w:pStyle w:val="Sarakstarindkopa"/>
        <w:numPr>
          <w:ilvl w:val="1"/>
          <w:numId w:val="4"/>
        </w:numPr>
        <w:ind w:left="851" w:hanging="491"/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sabiedriskās ēdināšanas</w:t>
      </w:r>
      <w:r w:rsidR="00885E9F" w:rsidRPr="007254B1">
        <w:rPr>
          <w:rFonts w:ascii="Times New Roman" w:hAnsi="Times New Roman" w:cs="Times New Roman"/>
          <w:sz w:val="24"/>
          <w:szCs w:val="24"/>
        </w:rPr>
        <w:t xml:space="preserve"> vieta nedrīkst traucēt gājēju plūsmu un satiksmi, t. sk. jāparedz ietves brīvais platums ne mazāk kā 1,50 m;</w:t>
      </w:r>
    </w:p>
    <w:p w14:paraId="6A6360BD" w14:textId="05D30D97" w:rsidR="00885E9F" w:rsidRPr="007254B1" w:rsidRDefault="00885E9F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 xml:space="preserve">Visiem </w:t>
      </w:r>
      <w:r w:rsidR="007254B1" w:rsidRPr="007254B1">
        <w:rPr>
          <w:rFonts w:ascii="Times New Roman" w:hAnsi="Times New Roman" w:cs="Times New Roman"/>
          <w:sz w:val="24"/>
          <w:szCs w:val="24"/>
        </w:rPr>
        <w:t>sabiedriskās ēdināšanas</w:t>
      </w:r>
      <w:r w:rsidRPr="007254B1">
        <w:rPr>
          <w:rFonts w:ascii="Times New Roman" w:hAnsi="Times New Roman" w:cs="Times New Roman"/>
          <w:sz w:val="24"/>
          <w:szCs w:val="24"/>
        </w:rPr>
        <w:t xml:space="preserve"> vietas elementiem jābūt stilistiski vienotiem;</w:t>
      </w:r>
    </w:p>
    <w:p w14:paraId="0CBCFF40" w14:textId="30800D43" w:rsidR="007254B1" w:rsidRPr="007254B1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Pie katras sabiedriskās ēdināšanas vietas jābūt novietotai vasaras terasei</w:t>
      </w:r>
      <w:r w:rsidR="00243DC6">
        <w:rPr>
          <w:rFonts w:ascii="Times New Roman" w:hAnsi="Times New Roman" w:cs="Times New Roman"/>
          <w:sz w:val="24"/>
          <w:szCs w:val="24"/>
        </w:rPr>
        <w:t xml:space="preserve"> vai labiekārtotai</w:t>
      </w:r>
      <w:r w:rsidR="00020B06">
        <w:rPr>
          <w:rFonts w:ascii="Times New Roman" w:hAnsi="Times New Roman" w:cs="Times New Roman"/>
          <w:sz w:val="24"/>
          <w:szCs w:val="24"/>
        </w:rPr>
        <w:t xml:space="preserve"> </w:t>
      </w:r>
      <w:r w:rsidR="00243DC6">
        <w:rPr>
          <w:rFonts w:ascii="Times New Roman" w:hAnsi="Times New Roman" w:cs="Times New Roman"/>
          <w:sz w:val="24"/>
          <w:szCs w:val="24"/>
        </w:rPr>
        <w:t>zonai</w:t>
      </w:r>
      <w:r w:rsidRPr="007254B1">
        <w:rPr>
          <w:rFonts w:ascii="Times New Roman" w:hAnsi="Times New Roman" w:cs="Times New Roman"/>
          <w:sz w:val="24"/>
          <w:szCs w:val="24"/>
        </w:rPr>
        <w:t xml:space="preserve"> ar vismaz 2 galdiņie</w:t>
      </w:r>
      <w:r w:rsidR="00343CC2">
        <w:rPr>
          <w:rFonts w:ascii="Times New Roman" w:hAnsi="Times New Roman" w:cs="Times New Roman"/>
          <w:sz w:val="24"/>
          <w:szCs w:val="24"/>
        </w:rPr>
        <w:t>m</w:t>
      </w:r>
      <w:r w:rsidRPr="007254B1">
        <w:rPr>
          <w:rFonts w:ascii="Times New Roman" w:hAnsi="Times New Roman" w:cs="Times New Roman"/>
          <w:sz w:val="24"/>
          <w:szCs w:val="24"/>
        </w:rPr>
        <w:t>;</w:t>
      </w:r>
    </w:p>
    <w:p w14:paraId="30AC65B9" w14:textId="37C8D14B" w:rsidR="00885E9F" w:rsidRDefault="007254B1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Sabiedriskās ēdināšanas vietas jāveido vizuāli iederīgas apkārtējā vidē, saskaņojot krāsu toņus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4B1">
        <w:rPr>
          <w:rFonts w:ascii="Times New Roman" w:hAnsi="Times New Roman" w:cs="Times New Roman"/>
          <w:sz w:val="24"/>
          <w:szCs w:val="24"/>
        </w:rPr>
        <w:t>izmantotos materiālus ar apkārtējo apbūvi;</w:t>
      </w:r>
    </w:p>
    <w:p w14:paraId="0FAC04E4" w14:textId="6C18E045" w:rsidR="00D66310" w:rsidRDefault="00D66310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 visām sabiedriskās ēdināšanas vietām jābūt n</w:t>
      </w:r>
      <w:r w:rsidRPr="00D66310">
        <w:rPr>
          <w:rFonts w:ascii="Times New Roman" w:hAnsi="Times New Roman" w:cs="Times New Roman"/>
          <w:sz w:val="24"/>
          <w:szCs w:val="24"/>
        </w:rPr>
        <w:t>odrošināt</w:t>
      </w:r>
      <w:r>
        <w:rPr>
          <w:rFonts w:ascii="Times New Roman" w:hAnsi="Times New Roman" w:cs="Times New Roman"/>
          <w:sz w:val="24"/>
          <w:szCs w:val="24"/>
        </w:rPr>
        <w:t>ai</w:t>
      </w:r>
      <w:r w:rsidRPr="00D66310">
        <w:rPr>
          <w:rFonts w:ascii="Times New Roman" w:hAnsi="Times New Roman" w:cs="Times New Roman"/>
          <w:sz w:val="24"/>
          <w:szCs w:val="24"/>
        </w:rPr>
        <w:t xml:space="preserve"> ērt</w:t>
      </w:r>
      <w:r>
        <w:rPr>
          <w:rFonts w:ascii="Times New Roman" w:hAnsi="Times New Roman" w:cs="Times New Roman"/>
          <w:sz w:val="24"/>
          <w:szCs w:val="24"/>
        </w:rPr>
        <w:t>ai</w:t>
      </w:r>
      <w:r w:rsidRPr="00D66310">
        <w:rPr>
          <w:rFonts w:ascii="Times New Roman" w:hAnsi="Times New Roman" w:cs="Times New Roman"/>
          <w:sz w:val="24"/>
          <w:szCs w:val="24"/>
        </w:rPr>
        <w:t xml:space="preserve"> piekļuv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66310">
        <w:rPr>
          <w:rFonts w:ascii="Times New Roman" w:hAnsi="Times New Roman" w:cs="Times New Roman"/>
          <w:sz w:val="24"/>
          <w:szCs w:val="24"/>
        </w:rPr>
        <w:t>i un vides pieejamīb</w:t>
      </w:r>
      <w:r>
        <w:rPr>
          <w:rFonts w:ascii="Times New Roman" w:hAnsi="Times New Roman" w:cs="Times New Roman"/>
          <w:sz w:val="24"/>
          <w:szCs w:val="24"/>
        </w:rPr>
        <w:t>ai</w:t>
      </w:r>
      <w:r w:rsidRPr="00D66310">
        <w:rPr>
          <w:rFonts w:ascii="Times New Roman" w:hAnsi="Times New Roman" w:cs="Times New Roman"/>
          <w:sz w:val="24"/>
          <w:szCs w:val="24"/>
        </w:rPr>
        <w:t xml:space="preserve">, </w:t>
      </w:r>
      <w:r w:rsidR="00343CC2">
        <w:rPr>
          <w:rFonts w:ascii="Times New Roman" w:hAnsi="Times New Roman" w:cs="Times New Roman"/>
          <w:sz w:val="24"/>
          <w:szCs w:val="24"/>
        </w:rPr>
        <w:t xml:space="preserve">nepieciešamības gadījumā </w:t>
      </w:r>
      <w:r w:rsidRPr="00D66310">
        <w:rPr>
          <w:rFonts w:ascii="Times New Roman" w:hAnsi="Times New Roman" w:cs="Times New Roman"/>
          <w:sz w:val="24"/>
          <w:szCs w:val="24"/>
        </w:rPr>
        <w:t>veidojot terasi 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310">
        <w:rPr>
          <w:rFonts w:ascii="Times New Roman" w:hAnsi="Times New Roman" w:cs="Times New Roman"/>
          <w:sz w:val="24"/>
          <w:szCs w:val="24"/>
        </w:rPr>
        <w:t>pandusu (uzbrauktuvi)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07DF4F" w14:textId="77777777" w:rsidR="00CF5198" w:rsidRDefault="00D66310" w:rsidP="00020B06">
      <w:pPr>
        <w:pStyle w:val="Sarakstarindko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 xml:space="preserve">Preiļu Novada teritorijā pieļaujamais </w:t>
      </w:r>
      <w:r>
        <w:rPr>
          <w:rFonts w:ascii="Times New Roman" w:hAnsi="Times New Roman" w:cs="Times New Roman"/>
          <w:sz w:val="24"/>
          <w:szCs w:val="24"/>
        </w:rPr>
        <w:t>sabiedriskās ēdināšanas</w:t>
      </w:r>
      <w:r w:rsidRPr="007254B1">
        <w:rPr>
          <w:rFonts w:ascii="Times New Roman" w:hAnsi="Times New Roman" w:cs="Times New Roman"/>
          <w:sz w:val="24"/>
          <w:szCs w:val="24"/>
        </w:rPr>
        <w:t xml:space="preserve"> vietu aprīkojums</w:t>
      </w:r>
      <w:r w:rsidR="00CF5198">
        <w:rPr>
          <w:rFonts w:ascii="Times New Roman" w:hAnsi="Times New Roman" w:cs="Times New Roman"/>
          <w:sz w:val="24"/>
          <w:szCs w:val="24"/>
        </w:rPr>
        <w:t>:</w:t>
      </w:r>
    </w:p>
    <w:p w14:paraId="2C1084FA" w14:textId="5E282DED" w:rsidR="001F4B16" w:rsidRDefault="00D66310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treileri u.c. speciāli pielāgoti transportlīdzekļi</w:t>
      </w:r>
      <w:r w:rsidR="003821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 terasi</w:t>
      </w:r>
      <w:r w:rsidR="00516C5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68310F9" w14:textId="77777777" w:rsidR="00CF5198" w:rsidRDefault="00CF5198" w:rsidP="00020B06">
      <w:pPr>
        <w:pStyle w:val="Sarakstarindkop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863A4E0" w14:textId="790ED6AD" w:rsidR="00CF5198" w:rsidRDefault="00CF5198" w:rsidP="00020B06">
      <w:pPr>
        <w:pStyle w:val="Sarakstarindkopa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FC554F" wp14:editId="1242EFDF">
            <wp:extent cx="4562475" cy="2941236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9550" cy="29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AA27" w14:textId="69E26505" w:rsidR="00CF5198" w:rsidRDefault="00CF5198" w:rsidP="00020B06">
      <w:pPr>
        <w:pStyle w:val="Sarakstarindkop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2BD781A" w14:textId="77777777" w:rsidR="00020B06" w:rsidRDefault="00020B06" w:rsidP="00020B06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hAnsi="Times New Roman" w:cs="Times New Roman"/>
          <w:sz w:val="24"/>
          <w:szCs w:val="24"/>
          <w:highlight w:val="lightGray"/>
        </w:rPr>
        <w:br w:type="page"/>
      </w:r>
    </w:p>
    <w:p w14:paraId="2D4A5C44" w14:textId="48799FD7" w:rsidR="00CF5198" w:rsidRPr="00020B06" w:rsidRDefault="00CF5198" w:rsidP="00020B06">
      <w:pPr>
        <w:pStyle w:val="Sarakstarindkop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0B06">
        <w:rPr>
          <w:rFonts w:ascii="Times New Roman" w:hAnsi="Times New Roman" w:cs="Times New Roman"/>
          <w:sz w:val="24"/>
          <w:szCs w:val="24"/>
        </w:rPr>
        <w:lastRenderedPageBreak/>
        <w:t xml:space="preserve">treileri u.c. speciāli pielāgoti transportlīdzekļi ar </w:t>
      </w:r>
      <w:r w:rsidR="00020B06" w:rsidRPr="00020B06">
        <w:rPr>
          <w:rFonts w:ascii="Times New Roman" w:hAnsi="Times New Roman" w:cs="Times New Roman"/>
          <w:sz w:val="24"/>
          <w:szCs w:val="24"/>
        </w:rPr>
        <w:t>labiekārtojuma elementiem</w:t>
      </w:r>
      <w:r w:rsidRPr="00020B06">
        <w:rPr>
          <w:rFonts w:ascii="Times New Roman" w:hAnsi="Times New Roman" w:cs="Times New Roman"/>
          <w:sz w:val="24"/>
          <w:szCs w:val="24"/>
        </w:rPr>
        <w:t>:</w:t>
      </w:r>
    </w:p>
    <w:p w14:paraId="5B7CE20F" w14:textId="0D0CF495" w:rsidR="00020B06" w:rsidRDefault="00020B06" w:rsidP="00020B0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992901" wp14:editId="48762BC2">
            <wp:extent cx="2838450" cy="2638425"/>
            <wp:effectExtent l="0" t="0" r="0" b="9525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7"/>
                    <a:stretch/>
                  </pic:blipFill>
                  <pic:spPr bwMode="auto">
                    <a:xfrm>
                      <a:off x="0" y="0"/>
                      <a:ext cx="2838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00B5F4CA" wp14:editId="52D78AEE">
            <wp:extent cx="2286000" cy="2618232"/>
            <wp:effectExtent l="0" t="0" r="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1020"/>
                    <a:stretch/>
                  </pic:blipFill>
                  <pic:spPr bwMode="auto">
                    <a:xfrm>
                      <a:off x="0" y="0"/>
                      <a:ext cx="2293158" cy="26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EE6A5" w14:textId="23C9CE54" w:rsidR="00383F82" w:rsidRPr="007254B1" w:rsidRDefault="00383F82" w:rsidP="00383F82">
      <w:pPr>
        <w:pStyle w:val="Sarakstarindkop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54B1">
        <w:rPr>
          <w:rFonts w:ascii="Times New Roman" w:hAnsi="Times New Roman" w:cs="Times New Roman"/>
          <w:sz w:val="24"/>
          <w:szCs w:val="24"/>
        </w:rPr>
        <w:t>Cita veida sabiedriskās ēdināšanas viet</w:t>
      </w:r>
      <w:r>
        <w:rPr>
          <w:rFonts w:ascii="Times New Roman" w:hAnsi="Times New Roman" w:cs="Times New Roman"/>
          <w:sz w:val="24"/>
          <w:szCs w:val="24"/>
        </w:rPr>
        <w:t>u a</w:t>
      </w:r>
      <w:r w:rsidRPr="007254B1">
        <w:rPr>
          <w:rFonts w:ascii="Times New Roman" w:hAnsi="Times New Roman" w:cs="Times New Roman"/>
          <w:sz w:val="24"/>
          <w:szCs w:val="24"/>
        </w:rPr>
        <w:t>prīkojuma variantus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4B1">
        <w:rPr>
          <w:rFonts w:ascii="Times New Roman" w:hAnsi="Times New Roman" w:cs="Times New Roman"/>
          <w:sz w:val="24"/>
          <w:szCs w:val="24"/>
        </w:rPr>
        <w:t xml:space="preserve">pieļaujams izmantot pirms sabiedriskās ēdināšanas uzsākšanas saņemot Būvvaldes saskaņojumu. </w:t>
      </w:r>
    </w:p>
    <w:p w14:paraId="450FC0A9" w14:textId="77777777" w:rsidR="00383F82" w:rsidRPr="00020B06" w:rsidRDefault="00383F82" w:rsidP="00020B0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383F82" w:rsidRPr="00020B06" w:rsidSect="00082DC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C0618" w14:textId="77777777" w:rsidR="00DD29B2" w:rsidRDefault="00DD29B2" w:rsidP="002F26B5">
      <w:pPr>
        <w:spacing w:after="0" w:line="240" w:lineRule="auto"/>
      </w:pPr>
      <w:r>
        <w:separator/>
      </w:r>
    </w:p>
  </w:endnote>
  <w:endnote w:type="continuationSeparator" w:id="0">
    <w:p w14:paraId="731888F2" w14:textId="77777777" w:rsidR="00DD29B2" w:rsidRDefault="00DD29B2" w:rsidP="002F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C813" w14:textId="77777777" w:rsidR="00C83677" w:rsidRDefault="00C83677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307C" w14:textId="77777777" w:rsidR="00C83677" w:rsidRDefault="00C83677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D26B" w14:textId="77777777" w:rsidR="00C83677" w:rsidRDefault="00C83677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E95C1" w14:textId="77777777" w:rsidR="00DD29B2" w:rsidRDefault="00DD29B2" w:rsidP="002F26B5">
      <w:pPr>
        <w:spacing w:after="0" w:line="240" w:lineRule="auto"/>
      </w:pPr>
      <w:r>
        <w:separator/>
      </w:r>
    </w:p>
  </w:footnote>
  <w:footnote w:type="continuationSeparator" w:id="0">
    <w:p w14:paraId="4F00412E" w14:textId="77777777" w:rsidR="00DD29B2" w:rsidRDefault="00DD29B2" w:rsidP="002F2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3829" w14:textId="77777777" w:rsidR="00C83677" w:rsidRDefault="00C83677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3ED2" w14:textId="5930FB44" w:rsidR="00082DC2" w:rsidRPr="00082DC2" w:rsidRDefault="00E40515" w:rsidP="00082DC2">
    <w:pPr>
      <w:shd w:val="clear" w:color="auto" w:fill="FFFFFF"/>
      <w:spacing w:after="0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pacing w:val="6"/>
        <w:sz w:val="24"/>
        <w:szCs w:val="24"/>
      </w:rPr>
      <w:t>2</w:t>
    </w:r>
    <w:r w:rsidR="00082DC2" w:rsidRPr="00082DC2">
      <w:rPr>
        <w:rFonts w:ascii="Times New Roman" w:hAnsi="Times New Roman" w:cs="Times New Roman"/>
        <w:b/>
        <w:bCs/>
        <w:color w:val="000000"/>
        <w:spacing w:val="6"/>
        <w:sz w:val="24"/>
        <w:szCs w:val="24"/>
      </w:rPr>
      <w:t>. pielikums</w:t>
    </w:r>
  </w:p>
  <w:p w14:paraId="7F74EFE0" w14:textId="3C7042AD" w:rsidR="00082DC2" w:rsidRPr="00082DC2" w:rsidRDefault="00082DC2" w:rsidP="00082DC2">
    <w:pPr>
      <w:shd w:val="clear" w:color="auto" w:fill="FFFFFF"/>
      <w:spacing w:after="0"/>
      <w:jc w:val="right"/>
      <w:rPr>
        <w:rFonts w:ascii="Times New Roman" w:hAnsi="Times New Roman" w:cs="Times New Roman"/>
        <w:sz w:val="24"/>
        <w:szCs w:val="24"/>
      </w:rPr>
    </w:pPr>
    <w:r w:rsidRPr="00082DC2">
      <w:rPr>
        <w:rFonts w:ascii="Times New Roman" w:hAnsi="Times New Roman" w:cs="Times New Roman"/>
        <w:color w:val="000000"/>
        <w:spacing w:val="7"/>
        <w:sz w:val="24"/>
        <w:szCs w:val="24"/>
      </w:rPr>
      <w:t xml:space="preserve">2022 .gada </w:t>
    </w:r>
    <w:r w:rsidR="00C83677">
      <w:rPr>
        <w:rFonts w:ascii="Times New Roman" w:hAnsi="Times New Roman" w:cs="Times New Roman"/>
        <w:color w:val="000000"/>
        <w:spacing w:val="7"/>
        <w:sz w:val="24"/>
        <w:szCs w:val="24"/>
      </w:rPr>
      <w:t>30.jūnija</w:t>
    </w:r>
    <w:r w:rsidRPr="00082DC2">
      <w:rPr>
        <w:rFonts w:ascii="Times New Roman" w:hAnsi="Times New Roman" w:cs="Times New Roman"/>
        <w:color w:val="000000"/>
        <w:spacing w:val="7"/>
        <w:sz w:val="24"/>
        <w:szCs w:val="24"/>
      </w:rPr>
      <w:t xml:space="preserve"> </w:t>
    </w:r>
  </w:p>
  <w:p w14:paraId="442372AA" w14:textId="77777777" w:rsidR="00082DC2" w:rsidRPr="00082DC2" w:rsidRDefault="00082DC2" w:rsidP="00082DC2">
    <w:pPr>
      <w:shd w:val="clear" w:color="auto" w:fill="FFFFFF"/>
      <w:spacing w:after="0"/>
      <w:ind w:right="14"/>
      <w:jc w:val="right"/>
      <w:rPr>
        <w:rFonts w:ascii="Times New Roman" w:hAnsi="Times New Roman" w:cs="Times New Roman"/>
        <w:sz w:val="24"/>
        <w:szCs w:val="24"/>
      </w:rPr>
    </w:pPr>
    <w:r w:rsidRPr="00082DC2">
      <w:rPr>
        <w:rFonts w:ascii="Times New Roman" w:hAnsi="Times New Roman" w:cs="Times New Roman"/>
        <w:color w:val="000000"/>
        <w:spacing w:val="9"/>
        <w:sz w:val="24"/>
        <w:szCs w:val="24"/>
      </w:rPr>
      <w:t>Preiļu novada pašvaldības</w:t>
    </w:r>
  </w:p>
  <w:p w14:paraId="1EF2BB34" w14:textId="30FFCC5B" w:rsidR="00082DC2" w:rsidRPr="00082DC2" w:rsidRDefault="00082DC2" w:rsidP="00082DC2">
    <w:pPr>
      <w:shd w:val="clear" w:color="auto" w:fill="FFFFFF"/>
      <w:spacing w:after="0"/>
      <w:ind w:right="62"/>
      <w:jc w:val="right"/>
      <w:rPr>
        <w:rFonts w:ascii="Times New Roman" w:hAnsi="Times New Roman" w:cs="Times New Roman"/>
        <w:sz w:val="24"/>
        <w:szCs w:val="24"/>
      </w:rPr>
    </w:pPr>
    <w:r w:rsidRPr="00082DC2">
      <w:rPr>
        <w:rFonts w:ascii="Times New Roman" w:hAnsi="Times New Roman" w:cs="Times New Roman"/>
        <w:color w:val="000000"/>
        <w:spacing w:val="6"/>
        <w:sz w:val="24"/>
        <w:szCs w:val="24"/>
      </w:rPr>
      <w:t>Saistošajiem noteikumiem Nr.2022/</w:t>
    </w:r>
    <w:r w:rsidR="00C83677">
      <w:rPr>
        <w:rFonts w:ascii="Times New Roman" w:hAnsi="Times New Roman" w:cs="Times New Roman"/>
        <w:color w:val="000000"/>
        <w:spacing w:val="6"/>
        <w:sz w:val="24"/>
        <w:szCs w:val="24"/>
      </w:rPr>
      <w:t>34</w:t>
    </w:r>
  </w:p>
  <w:p w14:paraId="74B39E01" w14:textId="0A9040E5" w:rsidR="002F26B5" w:rsidRPr="00082DC2" w:rsidRDefault="002F26B5" w:rsidP="00082DC2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6229" w14:textId="77777777" w:rsidR="00C83677" w:rsidRDefault="00C83677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92E9A"/>
    <w:multiLevelType w:val="hybridMultilevel"/>
    <w:tmpl w:val="1716EA9E"/>
    <w:lvl w:ilvl="0" w:tplc="F8069B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23DE1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9A3233"/>
    <w:multiLevelType w:val="hybridMultilevel"/>
    <w:tmpl w:val="46CECA8A"/>
    <w:lvl w:ilvl="0" w:tplc="8530E49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324EC8"/>
    <w:multiLevelType w:val="hybridMultilevel"/>
    <w:tmpl w:val="A52AED8A"/>
    <w:lvl w:ilvl="0" w:tplc="E4F63A78">
      <w:start w:val="5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6115B"/>
    <w:multiLevelType w:val="hybridMultilevel"/>
    <w:tmpl w:val="AD40077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4376C"/>
    <w:multiLevelType w:val="hybridMultilevel"/>
    <w:tmpl w:val="46CECA8A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1D2D29"/>
    <w:multiLevelType w:val="hybridMultilevel"/>
    <w:tmpl w:val="92D21BB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843482">
    <w:abstractNumId w:val="2"/>
  </w:num>
  <w:num w:numId="2" w16cid:durableId="1898398881">
    <w:abstractNumId w:val="4"/>
  </w:num>
  <w:num w:numId="3" w16cid:durableId="1993605375">
    <w:abstractNumId w:val="5"/>
  </w:num>
  <w:num w:numId="4" w16cid:durableId="933630050">
    <w:abstractNumId w:val="1"/>
  </w:num>
  <w:num w:numId="5" w16cid:durableId="1575166637">
    <w:abstractNumId w:val="3"/>
  </w:num>
  <w:num w:numId="6" w16cid:durableId="889223356">
    <w:abstractNumId w:val="6"/>
  </w:num>
  <w:num w:numId="7" w16cid:durableId="565802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4E"/>
    <w:rsid w:val="00020B06"/>
    <w:rsid w:val="00026F7B"/>
    <w:rsid w:val="00082DC2"/>
    <w:rsid w:val="001B449D"/>
    <w:rsid w:val="001B5552"/>
    <w:rsid w:val="001F4B16"/>
    <w:rsid w:val="00243DC6"/>
    <w:rsid w:val="0029407A"/>
    <w:rsid w:val="002F26B5"/>
    <w:rsid w:val="00343CC2"/>
    <w:rsid w:val="00382159"/>
    <w:rsid w:val="00383F82"/>
    <w:rsid w:val="00516C52"/>
    <w:rsid w:val="005B4BFE"/>
    <w:rsid w:val="005C334E"/>
    <w:rsid w:val="005D38F4"/>
    <w:rsid w:val="007254B1"/>
    <w:rsid w:val="00732565"/>
    <w:rsid w:val="007507C7"/>
    <w:rsid w:val="007812D2"/>
    <w:rsid w:val="0079265E"/>
    <w:rsid w:val="007F425B"/>
    <w:rsid w:val="008078AA"/>
    <w:rsid w:val="00885E9F"/>
    <w:rsid w:val="00904262"/>
    <w:rsid w:val="009C396E"/>
    <w:rsid w:val="009D487D"/>
    <w:rsid w:val="00A37237"/>
    <w:rsid w:val="00A4532B"/>
    <w:rsid w:val="00A968D1"/>
    <w:rsid w:val="00BD4610"/>
    <w:rsid w:val="00C3091A"/>
    <w:rsid w:val="00C83677"/>
    <w:rsid w:val="00CF5198"/>
    <w:rsid w:val="00D6479E"/>
    <w:rsid w:val="00D66310"/>
    <w:rsid w:val="00DD29B2"/>
    <w:rsid w:val="00DF15A0"/>
    <w:rsid w:val="00E1435D"/>
    <w:rsid w:val="00E40515"/>
    <w:rsid w:val="00E645CF"/>
    <w:rsid w:val="00F11A2A"/>
    <w:rsid w:val="00F2652B"/>
    <w:rsid w:val="00FD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9B5CFC"/>
  <w15:chartTrackingRefBased/>
  <w15:docId w15:val="{06AE5C76-EC0D-464F-942A-B7187FC3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5C334E"/>
    <w:pPr>
      <w:ind w:left="720"/>
      <w:contextualSpacing/>
    </w:pPr>
  </w:style>
  <w:style w:type="table" w:styleId="Reatabula">
    <w:name w:val="Table Grid"/>
    <w:basedOn w:val="Parastatabula"/>
    <w:uiPriority w:val="39"/>
    <w:rsid w:val="001B4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2F2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F26B5"/>
  </w:style>
  <w:style w:type="paragraph" w:styleId="Kjene">
    <w:name w:val="footer"/>
    <w:basedOn w:val="Parasts"/>
    <w:link w:val="KjeneRakstz"/>
    <w:uiPriority w:val="99"/>
    <w:unhideWhenUsed/>
    <w:rsid w:val="002F2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F2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1481</Words>
  <Characters>845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Agnija Pastare</dc:creator>
  <cp:keywords/>
  <dc:description/>
  <cp:lastModifiedBy>Ilona Zukova</cp:lastModifiedBy>
  <cp:revision>28</cp:revision>
  <dcterms:created xsi:type="dcterms:W3CDTF">2022-03-16T08:44:00Z</dcterms:created>
  <dcterms:modified xsi:type="dcterms:W3CDTF">2022-07-05T11:47:00Z</dcterms:modified>
</cp:coreProperties>
</file>